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7" w:rsidRDefault="00553607" w:rsidP="00553607">
      <w:pPr>
        <w:pStyle w:val="Header"/>
        <w:jc w:val="center"/>
        <w:rPr>
          <w:rFonts w:ascii="Brush Script MT" w:hAnsi="Brush Script MT"/>
          <w:sz w:val="48"/>
        </w:rPr>
      </w:pPr>
      <w:r>
        <w:rPr>
          <w:rFonts w:ascii="Brush Script MT" w:hAnsi="Brush Script MT"/>
          <w:sz w:val="48"/>
        </w:rPr>
        <w:t>Cayuga-Onondaga Area School Employees’</w:t>
      </w:r>
    </w:p>
    <w:p w:rsidR="00553607" w:rsidRDefault="00553607" w:rsidP="00553607">
      <w:pPr>
        <w:pStyle w:val="Header"/>
        <w:jc w:val="center"/>
        <w:rPr>
          <w:sz w:val="28"/>
        </w:rPr>
      </w:pPr>
      <w:r>
        <w:rPr>
          <w:sz w:val="28"/>
        </w:rPr>
        <w:t>HEALTHCARE PLAN</w:t>
      </w:r>
    </w:p>
    <w:p w:rsidR="00553607" w:rsidRDefault="00553607" w:rsidP="00553607">
      <w:pPr>
        <w:pStyle w:val="Header"/>
        <w:jc w:val="center"/>
        <w:rPr>
          <w:b/>
          <w:bCs/>
          <w:sz w:val="20"/>
        </w:rPr>
      </w:pPr>
      <w:r>
        <w:rPr>
          <w:b/>
          <w:bCs/>
          <w:sz w:val="20"/>
        </w:rPr>
        <w:t>1879 West Genesee Street Road</w:t>
      </w:r>
    </w:p>
    <w:p w:rsidR="00553607" w:rsidRDefault="00553607" w:rsidP="00553607">
      <w:pPr>
        <w:pStyle w:val="Header"/>
        <w:jc w:val="center"/>
        <w:rPr>
          <w:b/>
          <w:bCs/>
          <w:sz w:val="20"/>
        </w:rPr>
      </w:pPr>
      <w:r>
        <w:rPr>
          <w:b/>
          <w:bCs/>
          <w:sz w:val="20"/>
        </w:rPr>
        <w:t>Auburn, New York 13021-9430</w:t>
      </w:r>
    </w:p>
    <w:p w:rsidR="00553607" w:rsidRDefault="00553607" w:rsidP="00553607">
      <w:pPr>
        <w:pStyle w:val="Header"/>
        <w:pBdr>
          <w:bottom w:val="single" w:sz="12" w:space="1" w:color="auto"/>
        </w:pBdr>
        <w:jc w:val="center"/>
        <w:rPr>
          <w:b/>
          <w:bCs/>
          <w:sz w:val="20"/>
        </w:rPr>
      </w:pPr>
      <w:r>
        <w:rPr>
          <w:b/>
          <w:bCs/>
          <w:sz w:val="20"/>
        </w:rPr>
        <w:t>(315) 253-0361</w:t>
      </w:r>
    </w:p>
    <w:p w:rsidR="005D7F25" w:rsidRPr="001A29EF" w:rsidRDefault="005D7F25" w:rsidP="005D7F25">
      <w:pPr>
        <w:rPr>
          <w:rFonts w:ascii="Arial" w:hAnsi="Arial" w:cs="Arial"/>
        </w:rPr>
      </w:pPr>
    </w:p>
    <w:p w:rsidR="00116C02" w:rsidRPr="00116C02" w:rsidRDefault="006A2EEF" w:rsidP="00116C02">
      <w:pPr>
        <w:jc w:val="center"/>
        <w:rPr>
          <w:rFonts w:ascii="Constantia" w:hAnsi="Constantia" w:cs="Arial"/>
          <w:sz w:val="24"/>
          <w:szCs w:val="24"/>
        </w:rPr>
      </w:pPr>
      <w:r w:rsidRPr="00116C02">
        <w:rPr>
          <w:rFonts w:ascii="Constantia" w:hAnsi="Constantia" w:cs="Arial"/>
          <w:sz w:val="24"/>
          <w:szCs w:val="24"/>
        </w:rPr>
        <w:t>In an effort to promote the well-being of all Members and Staff, t</w:t>
      </w:r>
      <w:r w:rsidR="005D7F25" w:rsidRPr="00116C02">
        <w:rPr>
          <w:rFonts w:ascii="Constantia" w:hAnsi="Constantia" w:cs="Arial"/>
          <w:sz w:val="24"/>
          <w:szCs w:val="24"/>
        </w:rPr>
        <w:t xml:space="preserve">he COASEHP </w:t>
      </w:r>
      <w:r w:rsidRPr="00116C02">
        <w:rPr>
          <w:rFonts w:ascii="Constantia" w:hAnsi="Constantia" w:cs="Arial"/>
          <w:sz w:val="24"/>
          <w:szCs w:val="24"/>
        </w:rPr>
        <w:t>is</w:t>
      </w:r>
      <w:r w:rsidR="00C1370E">
        <w:rPr>
          <w:rFonts w:ascii="Constantia" w:hAnsi="Constantia" w:cs="Arial"/>
          <w:sz w:val="24"/>
          <w:szCs w:val="24"/>
        </w:rPr>
        <w:t xml:space="preserve"> distributing </w:t>
      </w:r>
      <w:r w:rsidR="005D7F25" w:rsidRPr="00116C02">
        <w:rPr>
          <w:rFonts w:ascii="Constantia" w:hAnsi="Constantia" w:cs="Arial"/>
          <w:sz w:val="24"/>
          <w:szCs w:val="24"/>
        </w:rPr>
        <w:t xml:space="preserve">Wellness Reminders and Tips </w:t>
      </w:r>
      <w:r w:rsidRPr="00116C02">
        <w:rPr>
          <w:rFonts w:ascii="Constantia" w:hAnsi="Constantia" w:cs="Arial"/>
          <w:sz w:val="24"/>
          <w:szCs w:val="24"/>
        </w:rPr>
        <w:t>from Excellus BCBS</w:t>
      </w:r>
      <w:r w:rsidR="00F4237B">
        <w:rPr>
          <w:rFonts w:ascii="Constantia" w:hAnsi="Constantia" w:cs="Arial"/>
          <w:sz w:val="24"/>
          <w:szCs w:val="24"/>
        </w:rPr>
        <w:t xml:space="preserve"> </w:t>
      </w:r>
      <w:r w:rsidRPr="00116C02">
        <w:rPr>
          <w:rFonts w:ascii="Constantia" w:hAnsi="Constantia" w:cs="Arial"/>
          <w:sz w:val="24"/>
          <w:szCs w:val="24"/>
        </w:rPr>
        <w:t xml:space="preserve">and ENV Insurance Agency.  </w:t>
      </w:r>
    </w:p>
    <w:p w:rsidR="00CE024F" w:rsidRPr="00882592" w:rsidRDefault="005D7F25" w:rsidP="00882592">
      <w:pPr>
        <w:jc w:val="center"/>
        <w:rPr>
          <w:rFonts w:ascii="Constantia" w:hAnsi="Constantia" w:cs="Arial"/>
          <w:sz w:val="24"/>
          <w:szCs w:val="24"/>
        </w:rPr>
      </w:pPr>
      <w:r w:rsidRPr="00116C02">
        <w:rPr>
          <w:rFonts w:ascii="Constantia" w:hAnsi="Constantia" w:cs="Arial"/>
          <w:sz w:val="24"/>
          <w:szCs w:val="24"/>
        </w:rPr>
        <w:t>We hope you find the information useful.</w:t>
      </w:r>
    </w:p>
    <w:p w:rsidR="00CE024F" w:rsidRPr="00882592" w:rsidRDefault="00CE024F" w:rsidP="00882592">
      <w:pPr>
        <w:spacing w:after="160" w:line="259" w:lineRule="auto"/>
        <w:rPr>
          <w:rFonts w:ascii="Times New Roman" w:hAnsi="Times New Roman" w:cs="Times New Roman"/>
          <w:color w:val="1C1E21"/>
          <w:spacing w:val="-6"/>
        </w:rPr>
      </w:pPr>
      <w:r w:rsidRPr="00CE024F">
        <w:rPr>
          <w:rFonts w:ascii="Arial" w:hAnsi="Arial" w:cs="Arial"/>
          <w:noProof/>
        </w:rPr>
        <mc:AlternateContent>
          <mc:Choice Requires="wps">
            <w:drawing>
              <wp:anchor distT="45720" distB="45720" distL="114300" distR="114300" simplePos="0" relativeHeight="251677696" behindDoc="0" locked="0" layoutInCell="1" allowOverlap="1" wp14:anchorId="045CFDC9" wp14:editId="7E80BCFE">
                <wp:simplePos x="0" y="0"/>
                <wp:positionH relativeFrom="column">
                  <wp:posOffset>37465</wp:posOffset>
                </wp:positionH>
                <wp:positionV relativeFrom="paragraph">
                  <wp:posOffset>50800</wp:posOffset>
                </wp:positionV>
                <wp:extent cx="6010910" cy="580390"/>
                <wp:effectExtent l="0" t="0" r="2794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580390"/>
                        </a:xfrm>
                        <a:prstGeom prst="bevel">
                          <a:avLst/>
                        </a:prstGeom>
                        <a:solidFill>
                          <a:srgbClr val="00FFFF"/>
                        </a:solidFill>
                        <a:ln w="12700" cap="flat" cmpd="sng" algn="ctr">
                          <a:solidFill>
                            <a:srgbClr val="006600"/>
                          </a:solidFill>
                          <a:prstDash val="solid"/>
                          <a:miter lim="800000"/>
                          <a:headEnd/>
                          <a:tailEnd/>
                        </a:ln>
                        <a:effectLst/>
                      </wps:spPr>
                      <wps:txbx>
                        <w:txbxContent>
                          <w:p w:rsidR="00CE024F" w:rsidRPr="00BB269C" w:rsidRDefault="00CE024F"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The Importance of Self-Care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CFDC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xt Box 2" o:spid="_x0000_s1026" type="#_x0000_t84" style="position:absolute;margin-left:2.95pt;margin-top:4pt;width:473.3pt;height:45.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" fillcolor="aqua" strokecolor="#060" strokeweight="1pt">
                <v:textbox>
                  <w:txbxContent>
                    <w:p w:rsidR="00CE024F" w:rsidRPr="00BB269C" w:rsidRDefault="00CE024F"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The Importance of Self-Care</w:t>
                      </w:r>
                    </w:p>
                  </w:txbxContent>
                </v:textbox>
                <w10:wrap type="square"/>
              </v:shape>
            </w:pict>
          </mc:Fallback>
        </mc:AlternateContent>
      </w:r>
    </w:p>
    <w:p w:rsidR="00882592" w:rsidRDefault="00882592" w:rsidP="00882592">
      <w:pPr>
        <w:autoSpaceDE w:val="0"/>
        <w:autoSpaceDN w:val="0"/>
        <w:jc w:val="both"/>
        <w:rPr>
          <w:rFonts w:asciiTheme="minorHAnsi" w:hAnsiTheme="minorHAnsi" w:cstheme="minorHAnsi"/>
          <w:color w:val="000000"/>
          <w:sz w:val="24"/>
          <w:szCs w:val="24"/>
        </w:rPr>
      </w:pPr>
    </w:p>
    <w:p w:rsidR="00882592" w:rsidRDefault="00882592" w:rsidP="00882592">
      <w:pPr>
        <w:autoSpaceDE w:val="0"/>
        <w:autoSpaceDN w:val="0"/>
        <w:jc w:val="both"/>
        <w:rPr>
          <w:rFonts w:asciiTheme="minorHAnsi" w:hAnsiTheme="minorHAnsi" w:cstheme="minorHAnsi"/>
          <w:color w:val="000000"/>
          <w:sz w:val="24"/>
          <w:szCs w:val="24"/>
        </w:rPr>
      </w:pPr>
    </w:p>
    <w:p w:rsidR="00882592" w:rsidRDefault="00882592" w:rsidP="00882592">
      <w:pPr>
        <w:autoSpaceDE w:val="0"/>
        <w:autoSpaceDN w:val="0"/>
        <w:jc w:val="both"/>
        <w:rPr>
          <w:rFonts w:asciiTheme="minorHAnsi" w:hAnsiTheme="minorHAnsi" w:cstheme="minorHAnsi"/>
          <w:color w:val="000000"/>
          <w:sz w:val="24"/>
          <w:szCs w:val="24"/>
        </w:rPr>
      </w:pPr>
    </w:p>
    <w:p w:rsidR="00CE024F" w:rsidRPr="00882592" w:rsidRDefault="00CE024F" w:rsidP="00882592">
      <w:pPr>
        <w:autoSpaceDE w:val="0"/>
        <w:autoSpaceDN w:val="0"/>
        <w:jc w:val="both"/>
        <w:rPr>
          <w:rFonts w:asciiTheme="minorHAnsi" w:hAnsiTheme="minorHAnsi" w:cstheme="minorHAnsi"/>
          <w:color w:val="000000"/>
          <w:sz w:val="24"/>
          <w:szCs w:val="24"/>
        </w:rPr>
      </w:pPr>
      <w:r w:rsidRPr="00882592">
        <w:rPr>
          <w:rFonts w:asciiTheme="minorHAnsi" w:hAnsiTheme="minorHAnsi" w:cstheme="minorHAnsi"/>
          <w:color w:val="000000"/>
          <w:sz w:val="24"/>
          <w:szCs w:val="24"/>
        </w:rPr>
        <w:t xml:space="preserve">While the holiday season can be a time of joy, it may bring added stress, anxiety, and depression for some people.  Many things contribute to the “holiday blues”: </w:t>
      </w:r>
      <w:r w:rsidR="00882592">
        <w:rPr>
          <w:rFonts w:asciiTheme="minorHAnsi" w:hAnsiTheme="minorHAnsi" w:cstheme="minorHAnsi"/>
          <w:color w:val="000000"/>
          <w:sz w:val="24"/>
          <w:szCs w:val="24"/>
        </w:rPr>
        <w:t xml:space="preserve"> </w:t>
      </w:r>
      <w:r w:rsidRPr="00882592">
        <w:rPr>
          <w:rFonts w:asciiTheme="minorHAnsi" w:hAnsiTheme="minorHAnsi" w:cstheme="minorHAnsi"/>
          <w:color w:val="000000"/>
          <w:sz w:val="24"/>
          <w:szCs w:val="24"/>
        </w:rPr>
        <w:t>fatigue, money problems, over-commitment, and missing family or friends.  That’s why, during the holiday season, it is so important to practice self-care.  Self-care is any activity that is done deliberately to take care of one’s mental, emotional, or physical health.  It can help people adapt to changes, build strong relationships, and recover from setbacks.  In a national </w:t>
      </w:r>
      <w:hyperlink r:id="rId7" w:history="1">
        <w:r w:rsidRPr="00882592">
          <w:rPr>
            <w:rStyle w:val="Hyperlink"/>
            <w:rFonts w:asciiTheme="minorHAnsi" w:hAnsiTheme="minorHAnsi" w:cstheme="minorHAnsi"/>
            <w:color w:val="000000"/>
            <w:sz w:val="24"/>
            <w:szCs w:val="24"/>
            <w:u w:val="none"/>
          </w:rPr>
          <w:t>survey</w:t>
        </w:r>
      </w:hyperlink>
      <w:r w:rsidRPr="00882592">
        <w:rPr>
          <w:rFonts w:asciiTheme="minorHAnsi" w:hAnsiTheme="minorHAnsi" w:cstheme="minorHAnsi"/>
          <w:color w:val="000000"/>
          <w:sz w:val="24"/>
          <w:szCs w:val="24"/>
        </w:rPr>
        <w:t>, Americans cited benefits of self-care as: enhanced self-confidence (64%), increased productivity (67%), happiness (71%).  From a physical health perspective, self-care also reduces the risk of heart disease, stroke, and cancer.  During the month of December, you should strive to take care of yourself.</w:t>
      </w:r>
    </w:p>
    <w:p w:rsidR="00CE024F" w:rsidRPr="00882592" w:rsidRDefault="00CE024F" w:rsidP="00CE024F">
      <w:pPr>
        <w:rPr>
          <w:b/>
          <w:bCs/>
          <w:color w:val="0070C0"/>
          <w:sz w:val="16"/>
          <w:szCs w:val="16"/>
        </w:rPr>
      </w:pPr>
    </w:p>
    <w:p w:rsidR="00CE024F" w:rsidRDefault="00CE024F" w:rsidP="00CE024F">
      <w:pPr>
        <w:rPr>
          <w:b/>
          <w:bCs/>
          <w:color w:val="000000" w:themeColor="text1"/>
          <w:sz w:val="24"/>
          <w:szCs w:val="24"/>
        </w:rPr>
      </w:pPr>
      <w:r w:rsidRPr="00CE024F">
        <w:rPr>
          <w:b/>
          <w:bCs/>
          <w:color w:val="000000" w:themeColor="text1"/>
          <w:sz w:val="24"/>
          <w:szCs w:val="24"/>
        </w:rPr>
        <w:t>Here are some additional resources:</w:t>
      </w:r>
    </w:p>
    <w:p w:rsidR="00CE024F" w:rsidRPr="00882592" w:rsidRDefault="00CE024F" w:rsidP="00CE024F">
      <w:pPr>
        <w:rPr>
          <w:b/>
          <w:bCs/>
          <w:color w:val="000000" w:themeColor="text1"/>
          <w:sz w:val="16"/>
          <w:szCs w:val="16"/>
        </w:rPr>
      </w:pPr>
    </w:p>
    <w:p w:rsidR="00CE024F" w:rsidRPr="00CE024F" w:rsidRDefault="00CE024F" w:rsidP="00A965CE">
      <w:pPr>
        <w:numPr>
          <w:ilvl w:val="0"/>
          <w:numId w:val="5"/>
        </w:numPr>
        <w:rPr>
          <w:rFonts w:eastAsia="Times New Roman"/>
          <w:sz w:val="24"/>
          <w:szCs w:val="24"/>
        </w:rPr>
      </w:pPr>
      <w:r w:rsidRPr="00CE024F">
        <w:rPr>
          <w:rFonts w:eastAsia="Times New Roman"/>
          <w:sz w:val="24"/>
          <w:szCs w:val="24"/>
        </w:rPr>
        <w:t xml:space="preserve">Mental Health First Aid, </w:t>
      </w:r>
      <w:hyperlink r:id="rId8" w:history="1">
        <w:r w:rsidRPr="00CE024F">
          <w:rPr>
            <w:rStyle w:val="Hyperlink"/>
            <w:rFonts w:eastAsia="Times New Roman"/>
            <w:sz w:val="24"/>
            <w:szCs w:val="24"/>
          </w:rPr>
          <w:t>article: How and why to practice self-care</w:t>
        </w:r>
      </w:hyperlink>
      <w:r w:rsidRPr="00CE024F">
        <w:rPr>
          <w:rFonts w:eastAsia="Times New Roman"/>
          <w:sz w:val="24"/>
          <w:szCs w:val="24"/>
        </w:rPr>
        <w:t xml:space="preserve"> </w:t>
      </w:r>
    </w:p>
    <w:p w:rsidR="00CE024F" w:rsidRPr="00CE024F" w:rsidRDefault="00CE024F" w:rsidP="00A965CE">
      <w:pPr>
        <w:numPr>
          <w:ilvl w:val="0"/>
          <w:numId w:val="5"/>
        </w:numPr>
        <w:rPr>
          <w:rFonts w:eastAsia="Times New Roman"/>
          <w:sz w:val="24"/>
          <w:szCs w:val="24"/>
        </w:rPr>
      </w:pPr>
      <w:r w:rsidRPr="00CE024F">
        <w:rPr>
          <w:rFonts w:eastAsia="Times New Roman"/>
          <w:sz w:val="24"/>
          <w:szCs w:val="24"/>
        </w:rPr>
        <w:t xml:space="preserve">Centers for Disease Control and Prevention, </w:t>
      </w:r>
      <w:hyperlink r:id="rId9" w:history="1">
        <w:r w:rsidRPr="00CE024F">
          <w:rPr>
            <w:rStyle w:val="Hyperlink"/>
            <w:rFonts w:eastAsia="Times New Roman"/>
            <w:sz w:val="24"/>
            <w:szCs w:val="24"/>
          </w:rPr>
          <w:t>Care for Yourself</w:t>
        </w:r>
      </w:hyperlink>
    </w:p>
    <w:p w:rsidR="00CE024F" w:rsidRPr="00882592" w:rsidRDefault="00CE024F" w:rsidP="00CE024F">
      <w:pPr>
        <w:rPr>
          <w:rFonts w:asciiTheme="minorHAnsi" w:hAnsiTheme="minorHAnsi" w:cstheme="minorHAnsi"/>
          <w:color w:val="1C1E21"/>
          <w:spacing w:val="-6"/>
          <w:sz w:val="16"/>
          <w:szCs w:val="16"/>
        </w:rPr>
      </w:pPr>
    </w:p>
    <w:p w:rsidR="00CE024F" w:rsidRPr="00882592" w:rsidRDefault="00AE5684" w:rsidP="00882592">
      <w:pPr>
        <w:jc w:val="center"/>
        <w:rPr>
          <w:rFonts w:asciiTheme="minorHAnsi" w:hAnsiTheme="minorHAnsi" w:cstheme="minorHAnsi"/>
          <w:b/>
          <w:color w:val="1C1E21"/>
          <w:spacing w:val="-6"/>
          <w:sz w:val="28"/>
          <w:szCs w:val="28"/>
        </w:rPr>
      </w:pPr>
      <w:r w:rsidRPr="00A965CE">
        <w:rPr>
          <w:rFonts w:asciiTheme="minorHAnsi" w:hAnsiTheme="minorHAnsi" w:cstheme="minorHAnsi"/>
          <w:b/>
          <w:color w:val="1C1E21"/>
          <w:spacing w:val="-6"/>
          <w:sz w:val="28"/>
          <w:szCs w:val="28"/>
        </w:rPr>
        <w:t>Take the following Self-Care Quiz:</w:t>
      </w:r>
    </w:p>
    <w:tbl>
      <w:tblPr>
        <w:tblStyle w:val="TableGrid"/>
        <w:tblW w:w="0" w:type="auto"/>
        <w:tblLook w:val="04A0" w:firstRow="1" w:lastRow="0" w:firstColumn="1" w:lastColumn="0" w:noHBand="0" w:noVBand="1"/>
      </w:tblPr>
      <w:tblGrid>
        <w:gridCol w:w="5575"/>
        <w:gridCol w:w="4050"/>
      </w:tblGrid>
      <w:tr w:rsidR="00CE024F" w:rsidTr="00AE5684">
        <w:tc>
          <w:tcPr>
            <w:tcW w:w="5575" w:type="dxa"/>
          </w:tcPr>
          <w:p w:rsidR="00CE024F" w:rsidRDefault="00CE024F" w:rsidP="00CE024F">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My energy levels are good?</w:t>
            </w:r>
          </w:p>
        </w:tc>
        <w:tc>
          <w:tcPr>
            <w:tcW w:w="4050" w:type="dxa"/>
          </w:tcPr>
          <w:p w:rsidR="00CE024F" w:rsidRDefault="00AE5684" w:rsidP="00CE024F">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I eat well most of the time?</w:t>
            </w:r>
          </w:p>
        </w:tc>
      </w:tr>
      <w:tr w:rsidR="00AE5684" w:rsidTr="00AE5684">
        <w:tc>
          <w:tcPr>
            <w:tcW w:w="5575" w:type="dxa"/>
          </w:tcPr>
          <w:p w:rsidR="00AE5684" w:rsidRDefault="00AE5684" w:rsidP="00AE5684">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I am up to date with annual wellness and/or dental visits?</w:t>
            </w:r>
          </w:p>
        </w:tc>
        <w:tc>
          <w:tcPr>
            <w:tcW w:w="4050" w:type="dxa"/>
          </w:tcPr>
          <w:p w:rsidR="00AE5684" w:rsidRDefault="00AE5684" w:rsidP="00AE5684">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My stress levels are low?</w:t>
            </w:r>
          </w:p>
        </w:tc>
      </w:tr>
      <w:tr w:rsidR="00AE5684" w:rsidTr="00AE5684">
        <w:tc>
          <w:tcPr>
            <w:tcW w:w="5575" w:type="dxa"/>
          </w:tcPr>
          <w:p w:rsidR="00AE5684" w:rsidRDefault="00AE5684" w:rsidP="00AE5684">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I feel supported by the people around me?</w:t>
            </w:r>
          </w:p>
        </w:tc>
        <w:tc>
          <w:tcPr>
            <w:tcW w:w="4050" w:type="dxa"/>
          </w:tcPr>
          <w:p w:rsidR="00AE5684" w:rsidRDefault="00AE5684" w:rsidP="00AE5684">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I have time to relax or be alone?</w:t>
            </w:r>
          </w:p>
        </w:tc>
      </w:tr>
      <w:tr w:rsidR="00AE5684" w:rsidTr="00AE5684">
        <w:tc>
          <w:tcPr>
            <w:tcW w:w="5575" w:type="dxa"/>
          </w:tcPr>
          <w:p w:rsidR="00AE5684" w:rsidRDefault="00AE5684" w:rsidP="00AE5684">
            <w:pPr>
              <w:rPr>
                <w:rFonts w:asciiTheme="minorHAnsi" w:hAnsiTheme="minorHAnsi" w:cstheme="minorHAnsi"/>
                <w:color w:val="1C1E21"/>
                <w:spacing w:val="-6"/>
                <w:sz w:val="24"/>
                <w:szCs w:val="24"/>
              </w:rPr>
            </w:pPr>
            <w:r>
              <w:rPr>
                <w:rFonts w:asciiTheme="minorHAnsi" w:hAnsiTheme="minorHAnsi" w:cstheme="minorHAnsi"/>
                <w:color w:val="1C1E21"/>
                <w:spacing w:val="-6"/>
                <w:sz w:val="24"/>
                <w:szCs w:val="24"/>
              </w:rPr>
              <w:t>I get a good night sleep most nights?</w:t>
            </w:r>
          </w:p>
        </w:tc>
        <w:tc>
          <w:tcPr>
            <w:tcW w:w="4050" w:type="dxa"/>
          </w:tcPr>
          <w:p w:rsidR="00AE5684" w:rsidRDefault="00AE5684" w:rsidP="00AE5684">
            <w:pPr>
              <w:rPr>
                <w:rFonts w:asciiTheme="minorHAnsi" w:hAnsiTheme="minorHAnsi" w:cstheme="minorHAnsi"/>
                <w:color w:val="1C1E21"/>
                <w:spacing w:val="-6"/>
                <w:sz w:val="24"/>
                <w:szCs w:val="24"/>
              </w:rPr>
            </w:pPr>
          </w:p>
        </w:tc>
      </w:tr>
    </w:tbl>
    <w:p w:rsidR="00AE5684" w:rsidRDefault="00AE5684" w:rsidP="00CE024F">
      <w:pPr>
        <w:ind w:left="1080"/>
        <w:jc w:val="right"/>
        <w:rPr>
          <w:rFonts w:ascii="Times New Roman" w:hAnsi="Times New Roman" w:cs="Times New Roman"/>
          <w:i/>
          <w:color w:val="1C1E21"/>
          <w:spacing w:val="-6"/>
          <w:sz w:val="18"/>
          <w:szCs w:val="18"/>
        </w:rPr>
      </w:pPr>
    </w:p>
    <w:p w:rsidR="00AE5684" w:rsidRDefault="00AE5684" w:rsidP="00AE5684">
      <w:pPr>
        <w:rPr>
          <w:rFonts w:ascii="Arial" w:hAnsi="Arial" w:cs="Arial"/>
          <w:color w:val="1C1E21"/>
          <w:spacing w:val="-6"/>
        </w:rPr>
      </w:pPr>
      <w:r w:rsidRPr="00AE5684">
        <w:rPr>
          <w:rFonts w:ascii="Arial" w:hAnsi="Arial" w:cs="Arial"/>
          <w:color w:val="1C1E21"/>
          <w:spacing w:val="-6"/>
        </w:rPr>
        <w:t>If you answered “no” to one or more of the above questions, you probably need some self-care.</w:t>
      </w:r>
    </w:p>
    <w:p w:rsidR="00A965CE" w:rsidRPr="00882592" w:rsidRDefault="00A965CE" w:rsidP="00882592">
      <w:pPr>
        <w:rPr>
          <w:rFonts w:ascii="Arial" w:hAnsi="Arial" w:cs="Arial"/>
          <w:b/>
          <w:color w:val="1C1E21"/>
          <w:spacing w:val="-6"/>
          <w:sz w:val="16"/>
          <w:szCs w:val="16"/>
        </w:rPr>
      </w:pPr>
    </w:p>
    <w:p w:rsidR="00AE5684" w:rsidRPr="00A965CE" w:rsidRDefault="00A965CE" w:rsidP="00A965CE">
      <w:pPr>
        <w:jc w:val="center"/>
        <w:rPr>
          <w:rFonts w:ascii="Arial" w:hAnsi="Arial" w:cs="Arial"/>
          <w:b/>
          <w:color w:val="1C1E21"/>
          <w:spacing w:val="-6"/>
          <w:sz w:val="28"/>
          <w:szCs w:val="28"/>
        </w:rPr>
      </w:pPr>
      <w:r w:rsidRPr="00A965CE">
        <w:rPr>
          <w:rFonts w:ascii="Arial" w:hAnsi="Arial" w:cs="Arial"/>
          <w:b/>
          <w:color w:val="1C1E21"/>
          <w:spacing w:val="-6"/>
          <w:sz w:val="28"/>
          <w:szCs w:val="28"/>
        </w:rPr>
        <w:t>Five</w:t>
      </w:r>
      <w:r w:rsidR="00AE5684" w:rsidRPr="00A965CE">
        <w:rPr>
          <w:rFonts w:ascii="Arial" w:hAnsi="Arial" w:cs="Arial"/>
          <w:b/>
          <w:color w:val="1C1E21"/>
          <w:spacing w:val="-6"/>
          <w:sz w:val="28"/>
          <w:szCs w:val="28"/>
        </w:rPr>
        <w:t xml:space="preserve"> Self-Care Ideas (that are totally free):</w:t>
      </w:r>
    </w:p>
    <w:p w:rsidR="00A965CE" w:rsidRDefault="00A965CE" w:rsidP="00AE5684">
      <w:pPr>
        <w:rPr>
          <w:rFonts w:ascii="Arial" w:hAnsi="Arial" w:cs="Arial"/>
          <w:color w:val="1C1E21"/>
          <w:spacing w:val="-6"/>
        </w:rPr>
      </w:pPr>
    </w:p>
    <w:p w:rsidR="00AE5684" w:rsidRPr="00A965CE" w:rsidRDefault="00AE5684" w:rsidP="00A965CE">
      <w:pPr>
        <w:pStyle w:val="ListParagraph"/>
        <w:numPr>
          <w:ilvl w:val="0"/>
          <w:numId w:val="6"/>
        </w:numPr>
        <w:rPr>
          <w:rFonts w:ascii="Arial" w:hAnsi="Arial" w:cs="Arial"/>
          <w:color w:val="1C1E21"/>
          <w:spacing w:val="-6"/>
        </w:rPr>
      </w:pPr>
      <w:r w:rsidRPr="00A965CE">
        <w:rPr>
          <w:rFonts w:ascii="Arial" w:hAnsi="Arial" w:cs="Arial"/>
          <w:color w:val="1C1E21"/>
          <w:spacing w:val="-6"/>
        </w:rPr>
        <w:t>Take A Walk – Lace up your sneakers and get outside!  Drive to a local park and hit the trails with a friend or enjoy time alone.</w:t>
      </w:r>
    </w:p>
    <w:p w:rsidR="00AE5684" w:rsidRPr="00A965CE" w:rsidRDefault="00AE5684" w:rsidP="00A965CE">
      <w:pPr>
        <w:pStyle w:val="ListParagraph"/>
        <w:numPr>
          <w:ilvl w:val="0"/>
          <w:numId w:val="6"/>
        </w:numPr>
        <w:rPr>
          <w:rFonts w:ascii="Arial" w:hAnsi="Arial" w:cs="Arial"/>
          <w:color w:val="1C1E21"/>
          <w:spacing w:val="-6"/>
        </w:rPr>
      </w:pPr>
      <w:r w:rsidRPr="00A965CE">
        <w:rPr>
          <w:rFonts w:ascii="Arial" w:hAnsi="Arial" w:cs="Arial"/>
          <w:color w:val="1C1E21"/>
          <w:spacing w:val="-6"/>
        </w:rPr>
        <w:t xml:space="preserve">Do What You Enjoy – Read a book, paint, </w:t>
      </w:r>
      <w:r w:rsidR="00962D2F">
        <w:rPr>
          <w:rFonts w:ascii="Arial" w:hAnsi="Arial" w:cs="Arial"/>
          <w:color w:val="1C1E21"/>
          <w:spacing w:val="-6"/>
        </w:rPr>
        <w:t xml:space="preserve">do </w:t>
      </w:r>
      <w:r w:rsidRPr="00A965CE">
        <w:rPr>
          <w:rFonts w:ascii="Arial" w:hAnsi="Arial" w:cs="Arial"/>
          <w:color w:val="1C1E21"/>
          <w:spacing w:val="-6"/>
        </w:rPr>
        <w:t>a puzzle, or sit down and watch your favorite show.</w:t>
      </w:r>
    </w:p>
    <w:p w:rsidR="00AE5684" w:rsidRPr="00A965CE" w:rsidRDefault="00AE5684" w:rsidP="00A965CE">
      <w:pPr>
        <w:pStyle w:val="ListParagraph"/>
        <w:numPr>
          <w:ilvl w:val="0"/>
          <w:numId w:val="6"/>
        </w:numPr>
        <w:rPr>
          <w:rFonts w:ascii="Arial" w:hAnsi="Arial" w:cs="Arial"/>
          <w:color w:val="1C1E21"/>
          <w:spacing w:val="-6"/>
        </w:rPr>
      </w:pPr>
      <w:r w:rsidRPr="00A965CE">
        <w:rPr>
          <w:rFonts w:ascii="Arial" w:hAnsi="Arial" w:cs="Arial"/>
          <w:color w:val="1C1E21"/>
          <w:spacing w:val="-6"/>
        </w:rPr>
        <w:t>Meditate – Close your eyes, try to free your mind from any thoughts, and do some deep breathing.</w:t>
      </w:r>
    </w:p>
    <w:p w:rsidR="00A965CE" w:rsidRDefault="00AE5684" w:rsidP="00A965CE">
      <w:pPr>
        <w:pStyle w:val="ListParagraph"/>
        <w:numPr>
          <w:ilvl w:val="0"/>
          <w:numId w:val="6"/>
        </w:numPr>
        <w:rPr>
          <w:rFonts w:ascii="Arial" w:hAnsi="Arial" w:cs="Arial"/>
          <w:color w:val="1C1E21"/>
          <w:spacing w:val="-6"/>
        </w:rPr>
      </w:pPr>
      <w:r w:rsidRPr="00A965CE">
        <w:rPr>
          <w:rFonts w:ascii="Arial" w:hAnsi="Arial" w:cs="Arial"/>
          <w:color w:val="1C1E21"/>
          <w:spacing w:val="-6"/>
        </w:rPr>
        <w:t>Create A Home Spa – Take a warm bath while listening to soothing music.</w:t>
      </w:r>
    </w:p>
    <w:p w:rsidR="00AE5684" w:rsidRPr="00A965CE" w:rsidRDefault="00AE5684" w:rsidP="00A965CE">
      <w:pPr>
        <w:pStyle w:val="ListParagraph"/>
        <w:numPr>
          <w:ilvl w:val="0"/>
          <w:numId w:val="6"/>
        </w:numPr>
        <w:rPr>
          <w:rFonts w:ascii="Arial" w:hAnsi="Arial" w:cs="Arial"/>
          <w:color w:val="1C1E21"/>
          <w:spacing w:val="-6"/>
        </w:rPr>
      </w:pPr>
      <w:r w:rsidRPr="00A965CE">
        <w:rPr>
          <w:rFonts w:ascii="Arial" w:hAnsi="Arial" w:cs="Arial"/>
          <w:color w:val="1C1E21"/>
          <w:spacing w:val="-6"/>
        </w:rPr>
        <w:t>Take A Nap – A quick 30-minute snooze is often enough to recharge your batteries!</w:t>
      </w:r>
    </w:p>
    <w:p w:rsidR="00AE5684" w:rsidRPr="00962D2F" w:rsidRDefault="00AE5684" w:rsidP="00AE5684">
      <w:pPr>
        <w:rPr>
          <w:rFonts w:ascii="Arial" w:hAnsi="Arial" w:cs="Arial"/>
          <w:color w:val="1C1E21"/>
          <w:spacing w:val="-6"/>
          <w:sz w:val="16"/>
          <w:szCs w:val="16"/>
        </w:rPr>
      </w:pPr>
    </w:p>
    <w:p w:rsidR="00AE5684" w:rsidRPr="00A965CE" w:rsidRDefault="00AE5684" w:rsidP="00AE5684">
      <w:pPr>
        <w:rPr>
          <w:rFonts w:ascii="Arial" w:hAnsi="Arial" w:cs="Arial"/>
          <w:b/>
          <w:color w:val="1C1E21"/>
          <w:spacing w:val="-6"/>
          <w:sz w:val="24"/>
          <w:szCs w:val="24"/>
        </w:rPr>
      </w:pPr>
      <w:r w:rsidRPr="00A965CE">
        <w:rPr>
          <w:rFonts w:ascii="Arial" w:hAnsi="Arial" w:cs="Arial"/>
          <w:b/>
          <w:color w:val="1C1E21"/>
          <w:spacing w:val="-6"/>
          <w:sz w:val="24"/>
          <w:szCs w:val="24"/>
        </w:rPr>
        <w:t>Remember, self-care isn’t selfish – Try to take time for you</w:t>
      </w:r>
      <w:r w:rsidR="00A965CE" w:rsidRPr="00A965CE">
        <w:rPr>
          <w:rFonts w:ascii="Arial" w:hAnsi="Arial" w:cs="Arial"/>
          <w:b/>
          <w:color w:val="1C1E21"/>
          <w:spacing w:val="-6"/>
          <w:sz w:val="24"/>
          <w:szCs w:val="24"/>
        </w:rPr>
        <w:t>r</w:t>
      </w:r>
      <w:r w:rsidRPr="00A965CE">
        <w:rPr>
          <w:rFonts w:ascii="Arial" w:hAnsi="Arial" w:cs="Arial"/>
          <w:b/>
          <w:color w:val="1C1E21"/>
          <w:spacing w:val="-6"/>
          <w:sz w:val="24"/>
          <w:szCs w:val="24"/>
        </w:rPr>
        <w:t>self at least 2-3 time a week</w:t>
      </w:r>
    </w:p>
    <w:p w:rsidR="00A965CE" w:rsidRPr="00962D2F" w:rsidRDefault="00CE024F" w:rsidP="00962D2F">
      <w:pPr>
        <w:rPr>
          <w:rFonts w:ascii="Times New Roman" w:hAnsi="Times New Roman" w:cs="Times New Roman"/>
          <w:i/>
          <w:color w:val="1C1E21"/>
          <w:spacing w:val="-6"/>
          <w:sz w:val="16"/>
          <w:szCs w:val="16"/>
        </w:rPr>
      </w:pPr>
      <w:r w:rsidRPr="005B25EB">
        <w:rPr>
          <w:rFonts w:ascii="Times New Roman" w:hAnsi="Times New Roman" w:cs="Times New Roman"/>
          <w:i/>
          <w:color w:val="1C1E21"/>
          <w:spacing w:val="-6"/>
          <w:sz w:val="18"/>
          <w:szCs w:val="18"/>
        </w:rPr>
        <w:t xml:space="preserve"> </w:t>
      </w:r>
    </w:p>
    <w:p w:rsidR="00EA7587" w:rsidRDefault="00CE024F" w:rsidP="00882592">
      <w:pPr>
        <w:ind w:left="1080"/>
        <w:jc w:val="right"/>
        <w:rPr>
          <w:rFonts w:ascii="Times New Roman" w:hAnsi="Times New Roman" w:cs="Times New Roman"/>
          <w:i/>
          <w:color w:val="1C1E21"/>
          <w:spacing w:val="-6"/>
          <w:sz w:val="18"/>
          <w:szCs w:val="18"/>
        </w:rPr>
      </w:pPr>
      <w:r w:rsidRPr="005B25EB">
        <w:rPr>
          <w:rFonts w:ascii="Times New Roman" w:hAnsi="Times New Roman" w:cs="Times New Roman"/>
          <w:i/>
          <w:color w:val="1C1E21"/>
          <w:spacing w:val="-6"/>
          <w:sz w:val="18"/>
          <w:szCs w:val="18"/>
        </w:rPr>
        <w:t xml:space="preserve">[Excellus BCBS </w:t>
      </w:r>
      <w:r>
        <w:rPr>
          <w:rFonts w:ascii="Times New Roman" w:hAnsi="Times New Roman" w:cs="Times New Roman"/>
          <w:i/>
          <w:color w:val="1C1E21"/>
          <w:spacing w:val="-6"/>
          <w:sz w:val="18"/>
          <w:szCs w:val="18"/>
        </w:rPr>
        <w:t>December</w:t>
      </w:r>
      <w:r w:rsidRPr="005B25EB">
        <w:rPr>
          <w:rFonts w:ascii="Times New Roman" w:hAnsi="Times New Roman" w:cs="Times New Roman"/>
          <w:i/>
          <w:color w:val="1C1E21"/>
          <w:spacing w:val="-6"/>
          <w:sz w:val="18"/>
          <w:szCs w:val="18"/>
        </w:rPr>
        <w:t xml:space="preserve"> 2022 Wellness]</w:t>
      </w:r>
    </w:p>
    <w:p w:rsidR="00962D2F" w:rsidRDefault="00962D2F" w:rsidP="00962D2F">
      <w:pPr>
        <w:ind w:left="3240" w:firstLine="360"/>
        <w:rPr>
          <w:rFonts w:ascii="Times New Roman" w:hAnsi="Times New Roman" w:cs="Times New Roman"/>
          <w:color w:val="1C1E21"/>
          <w:spacing w:val="-6"/>
          <w:sz w:val="20"/>
          <w:szCs w:val="20"/>
        </w:rPr>
      </w:pPr>
    </w:p>
    <w:p w:rsidR="00962D2F" w:rsidRDefault="00962D2F" w:rsidP="00962D2F">
      <w:pPr>
        <w:ind w:left="3240" w:firstLine="360"/>
        <w:rPr>
          <w:rFonts w:ascii="Times New Roman" w:hAnsi="Times New Roman" w:cs="Times New Roman"/>
          <w:color w:val="1C1E21"/>
          <w:spacing w:val="-6"/>
          <w:sz w:val="20"/>
          <w:szCs w:val="20"/>
        </w:rPr>
      </w:pPr>
    </w:p>
    <w:p w:rsidR="00962D2F" w:rsidRPr="00A536EF" w:rsidRDefault="00962D2F" w:rsidP="00962D2F">
      <w:pPr>
        <w:ind w:left="3240" w:firstLine="360"/>
        <w:rPr>
          <w:rFonts w:ascii="Times New Roman" w:hAnsi="Times New Roman" w:cs="Times New Roman"/>
          <w:color w:val="1C1E21"/>
          <w:spacing w:val="-6"/>
        </w:rPr>
      </w:pPr>
      <w:r w:rsidRPr="00A536EF">
        <w:rPr>
          <w:rFonts w:ascii="Times New Roman" w:hAnsi="Times New Roman" w:cs="Times New Roman"/>
          <w:color w:val="1C1E21"/>
          <w:spacing w:val="-6"/>
        </w:rPr>
        <w:t>[Continued on the reverse side]</w:t>
      </w:r>
    </w:p>
    <w:p w:rsidR="00EA7587" w:rsidRPr="00BF40F5" w:rsidRDefault="00EA7587" w:rsidP="00EA7587">
      <w:pPr>
        <w:jc w:val="both"/>
        <w:rPr>
          <w:rFonts w:ascii="Arial" w:hAnsi="Arial" w:cs="Arial"/>
          <w:color w:val="000000"/>
        </w:rPr>
      </w:pPr>
      <w:r w:rsidRPr="006156C0">
        <w:rPr>
          <w:rFonts w:ascii="Arial" w:hAnsi="Arial" w:cs="Arial"/>
          <w:noProof/>
        </w:rPr>
        <w:lastRenderedPageBreak/>
        <mc:AlternateContent>
          <mc:Choice Requires="wps">
            <w:drawing>
              <wp:anchor distT="45720" distB="45720" distL="114300" distR="114300" simplePos="0" relativeHeight="251675648" behindDoc="0" locked="0" layoutInCell="1" allowOverlap="1" wp14:anchorId="0D2A89DC" wp14:editId="33F78827">
                <wp:simplePos x="0" y="0"/>
                <wp:positionH relativeFrom="margin">
                  <wp:align>left</wp:align>
                </wp:positionH>
                <wp:positionV relativeFrom="paragraph">
                  <wp:posOffset>151130</wp:posOffset>
                </wp:positionV>
                <wp:extent cx="6371590" cy="719455"/>
                <wp:effectExtent l="0" t="0" r="10160" b="234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19455"/>
                        </a:xfrm>
                        <a:prstGeom prst="bevel">
                          <a:avLst/>
                        </a:prstGeom>
                        <a:solidFill>
                          <a:srgbClr val="FFC000">
                            <a:lumMod val="40000"/>
                            <a:lumOff val="60000"/>
                          </a:srgbClr>
                        </a:solidFill>
                        <a:ln w="12700" cap="flat" cmpd="sng" algn="ctr">
                          <a:solidFill>
                            <a:sysClr val="window" lastClr="FFFFFF">
                              <a:lumMod val="50000"/>
                            </a:sysClr>
                          </a:solidFill>
                          <a:prstDash val="solid"/>
                          <a:miter lim="800000"/>
                          <a:headEnd/>
                          <a:tailEnd/>
                        </a:ln>
                        <a:effectLst/>
                      </wps:spPr>
                      <wps:txbx>
                        <w:txbxContent>
                          <w:p w:rsidR="00EA7587" w:rsidRPr="001C3D11" w:rsidRDefault="006A2B98" w:rsidP="00EA7587">
                            <w:pPr>
                              <w:jc w:val="center"/>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Important </w:t>
                            </w:r>
                            <w:r w:rsidR="00EA7587" w:rsidRPr="001C3D11">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COASEHP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A89DC" id="Text Box 4" o:spid="_x0000_s1030" type="#_x0000_t84" style="position:absolute;left:0;text-align:left;margin-left:0;margin-top:11.9pt;width:501.7pt;height:56.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" fillcolor="#ffe699" strokecolor="#7f7f7f" strokeweight="1pt">
                <v:textbox>
                  <w:txbxContent>
                    <w:p w:rsidR="00EA7587" w:rsidRPr="001C3D11" w:rsidRDefault="006A2B98" w:rsidP="00EA7587">
                      <w:pPr>
                        <w:jc w:val="center"/>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Important </w:t>
                      </w:r>
                      <w:r w:rsidR="00EA7587" w:rsidRPr="001C3D11">
                        <w:rPr>
                          <w:rFonts w:ascii="Comic Sans MS" w:hAnsi="Comic Sans MS"/>
                          <w:b/>
                          <w:smallCaps/>
                          <w:color w:val="7F191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COASEHP Reminders</w:t>
                      </w:r>
                    </w:p>
                  </w:txbxContent>
                </v:textbox>
                <w10:wrap type="square" anchorx="margin"/>
              </v:shape>
            </w:pict>
          </mc:Fallback>
        </mc:AlternateContent>
      </w:r>
    </w:p>
    <w:p w:rsidR="00EA7587" w:rsidRPr="00BF22FF" w:rsidRDefault="00EA7587" w:rsidP="00EA7587">
      <w:pPr>
        <w:jc w:val="both"/>
        <w:rPr>
          <w:rFonts w:ascii="Arial" w:hAnsi="Arial" w:cs="Arial"/>
          <w:color w:val="000000"/>
        </w:rPr>
      </w:pPr>
      <w:r w:rsidRPr="00BF22FF">
        <w:rPr>
          <w:rFonts w:ascii="Cambria" w:hAnsi="Cambria" w:cs="Arial"/>
          <w:b/>
          <w:sz w:val="24"/>
          <w:szCs w:val="24"/>
          <w:lang w:val="en"/>
        </w:rPr>
        <w:t>Did you know:</w:t>
      </w:r>
      <w:r w:rsidRPr="00BF22FF">
        <w:rPr>
          <w:rFonts w:ascii="Cambria" w:hAnsi="Cambria" w:cs="Arial"/>
          <w:lang w:val="en"/>
        </w:rPr>
        <w:t xml:space="preserve">   You can log onto the Cayuga-Onondaga BOCES website and find health insurance forms and information?   Go to </w:t>
      </w:r>
      <w:hyperlink r:id="rId10" w:history="1">
        <w:r w:rsidRPr="00BF22FF">
          <w:rPr>
            <w:rStyle w:val="Hyperlink"/>
            <w:rFonts w:ascii="Cambria" w:hAnsi="Cambria" w:cs="Arial"/>
            <w:lang w:val="en"/>
          </w:rPr>
          <w:t>www.cayboces.org</w:t>
        </w:r>
      </w:hyperlink>
      <w:r w:rsidRPr="00BF22FF">
        <w:rPr>
          <w:rFonts w:ascii="Cambria" w:hAnsi="Cambria" w:cs="Arial"/>
          <w:lang w:val="en"/>
        </w:rPr>
        <w:t xml:space="preserve">, click </w:t>
      </w:r>
      <w:r w:rsidRPr="00BF22FF">
        <w:rPr>
          <w:rFonts w:ascii="Cambria" w:hAnsi="Cambria" w:cs="Arial"/>
          <w:i/>
          <w:lang w:val="en"/>
        </w:rPr>
        <w:t>“Staff”</w:t>
      </w:r>
      <w:r w:rsidRPr="00BF22FF">
        <w:rPr>
          <w:rFonts w:ascii="Cambria" w:hAnsi="Cambria" w:cs="Arial"/>
          <w:lang w:val="en"/>
        </w:rPr>
        <w:t xml:space="preserve"> at the top, then </w:t>
      </w:r>
      <w:r w:rsidRPr="00BF22FF">
        <w:rPr>
          <w:rFonts w:ascii="Cambria" w:hAnsi="Cambria" w:cs="Arial"/>
          <w:i/>
          <w:lang w:val="en"/>
        </w:rPr>
        <w:t>“Health &amp; Benefits”</w:t>
      </w:r>
      <w:r w:rsidRPr="00BF22FF">
        <w:rPr>
          <w:rFonts w:ascii="Cambria" w:hAnsi="Cambria" w:cs="Arial"/>
          <w:lang w:val="en"/>
        </w:rPr>
        <w:t xml:space="preserve"> on the left, then </w:t>
      </w:r>
      <w:r w:rsidRPr="00BF22FF">
        <w:rPr>
          <w:rFonts w:ascii="Cambria" w:hAnsi="Cambria" w:cs="Arial"/>
          <w:i/>
          <w:lang w:val="en"/>
        </w:rPr>
        <w:t>“Medical &amp; Prescriptions”</w:t>
      </w:r>
      <w:r w:rsidRPr="00BF22FF">
        <w:rPr>
          <w:rFonts w:ascii="Cambria" w:hAnsi="Cambria" w:cs="Arial"/>
          <w:lang w:val="en"/>
        </w:rPr>
        <w:t xml:space="preserve"> on the left, then </w:t>
      </w:r>
      <w:r w:rsidRPr="00BF22FF">
        <w:rPr>
          <w:rFonts w:ascii="Cambria" w:hAnsi="Cambria" w:cs="Arial"/>
          <w:i/>
          <w:lang w:val="en"/>
        </w:rPr>
        <w:t>“Excellus Blue Cross Blue Shield”</w:t>
      </w:r>
      <w:r w:rsidRPr="00BF22FF">
        <w:rPr>
          <w:rFonts w:ascii="Cambria" w:hAnsi="Cambria" w:cs="Arial"/>
          <w:lang w:val="en"/>
        </w:rPr>
        <w:t xml:space="preserve">, </w:t>
      </w:r>
      <w:r w:rsidRPr="00BF22FF">
        <w:rPr>
          <w:rFonts w:ascii="Cambria" w:hAnsi="Cambria" w:cs="Arial"/>
          <w:i/>
          <w:lang w:val="en"/>
        </w:rPr>
        <w:t>“Express Scripts”</w:t>
      </w:r>
      <w:r w:rsidRPr="00BF22FF">
        <w:rPr>
          <w:rFonts w:ascii="Cambria" w:hAnsi="Cambria" w:cs="Arial"/>
          <w:lang w:val="en"/>
        </w:rPr>
        <w:t xml:space="preserve">, </w:t>
      </w:r>
      <w:r>
        <w:rPr>
          <w:rFonts w:ascii="Cambria" w:hAnsi="Cambria" w:cs="Arial"/>
          <w:lang w:val="en"/>
        </w:rPr>
        <w:t>“</w:t>
      </w:r>
      <w:r w:rsidRPr="00AA6A1F">
        <w:rPr>
          <w:rFonts w:ascii="Cambria" w:hAnsi="Cambria" w:cs="Arial"/>
          <w:i/>
          <w:lang w:val="en"/>
        </w:rPr>
        <w:t>First Stop Health Telemedicine”</w:t>
      </w:r>
      <w:r>
        <w:rPr>
          <w:rFonts w:ascii="Cambria" w:hAnsi="Cambria" w:cs="Arial"/>
          <w:lang w:val="en"/>
        </w:rPr>
        <w:t xml:space="preserve">, </w:t>
      </w:r>
      <w:r w:rsidRPr="00BF22FF">
        <w:rPr>
          <w:rFonts w:ascii="Cambria" w:hAnsi="Cambria" w:cs="Arial"/>
          <w:lang w:val="en"/>
        </w:rPr>
        <w:t xml:space="preserve">or any other link </w:t>
      </w:r>
      <w:r>
        <w:rPr>
          <w:rFonts w:ascii="Cambria" w:hAnsi="Cambria" w:cs="Arial"/>
          <w:lang w:val="en"/>
        </w:rPr>
        <w:t>of interest to you.</w:t>
      </w:r>
    </w:p>
    <w:p w:rsidR="00EA7587" w:rsidRPr="00BF22FF" w:rsidRDefault="00EA7587" w:rsidP="00EA7587">
      <w:pPr>
        <w:jc w:val="both"/>
        <w:rPr>
          <w:rFonts w:ascii="Arial" w:hAnsi="Arial" w:cs="Arial"/>
          <w:lang w:val="en"/>
        </w:rPr>
      </w:pPr>
    </w:p>
    <w:p w:rsidR="00EA7587" w:rsidRPr="00BF40F5" w:rsidRDefault="00EA7587" w:rsidP="00BF40F5">
      <w:pPr>
        <w:rPr>
          <w:rFonts w:ascii="Lucida Sans" w:hAnsi="Lucida Sans" w:cs="Arial"/>
          <w:b/>
          <w:sz w:val="24"/>
          <w:szCs w:val="24"/>
          <w:u w:val="single"/>
          <w:lang w:val="en"/>
        </w:rPr>
      </w:pPr>
      <w:r w:rsidRPr="00BF40F5">
        <w:rPr>
          <w:rFonts w:ascii="Arial" w:hAnsi="Arial" w:cs="Arial"/>
          <w:sz w:val="24"/>
          <w:szCs w:val="24"/>
          <w:lang w:val="en"/>
        </w:rPr>
        <w:t xml:space="preserve">       </w:t>
      </w:r>
      <w:r w:rsidRPr="00BF40F5">
        <w:rPr>
          <w:rFonts w:ascii="Arial" w:hAnsi="Arial" w:cs="Arial"/>
          <w:sz w:val="24"/>
          <w:szCs w:val="24"/>
          <w:lang w:val="en"/>
        </w:rPr>
        <w:tab/>
      </w:r>
      <w:r w:rsidRPr="00BF40F5">
        <w:rPr>
          <w:rFonts w:ascii="Arial" w:hAnsi="Arial" w:cs="Arial"/>
          <w:sz w:val="24"/>
          <w:szCs w:val="24"/>
          <w:lang w:val="en"/>
        </w:rPr>
        <w:tab/>
      </w:r>
      <w:r w:rsidRPr="00BF40F5">
        <w:rPr>
          <w:rFonts w:ascii="Arial" w:hAnsi="Arial" w:cs="Arial"/>
          <w:sz w:val="24"/>
          <w:szCs w:val="24"/>
          <w:lang w:val="en"/>
        </w:rPr>
        <w:tab/>
      </w:r>
      <w:r w:rsidRPr="00BF40F5">
        <w:rPr>
          <w:rFonts w:ascii="Arial" w:hAnsi="Arial" w:cs="Arial"/>
          <w:sz w:val="24"/>
          <w:szCs w:val="24"/>
          <w:lang w:val="en"/>
        </w:rPr>
        <w:tab/>
      </w:r>
      <w:r w:rsidRPr="00BF40F5">
        <w:rPr>
          <w:rFonts w:ascii="Lucida Sans" w:hAnsi="Lucida Sans" w:cs="Arial"/>
          <w:b/>
          <w:sz w:val="24"/>
          <w:szCs w:val="24"/>
          <w:u w:val="single"/>
          <w:lang w:val="en"/>
        </w:rPr>
        <w:t>First Stop Health Telemedicine Benefit:</w:t>
      </w:r>
    </w:p>
    <w:p w:rsidR="00EA7587" w:rsidRPr="00BF22FF" w:rsidRDefault="00EA7587" w:rsidP="00EA7587">
      <w:pPr>
        <w:jc w:val="both"/>
        <w:rPr>
          <w:rFonts w:ascii="Cambria" w:hAnsi="Cambria" w:cs="Arial"/>
          <w:lang w:val="en"/>
        </w:rPr>
      </w:pPr>
      <w:r w:rsidRPr="003D4FA2">
        <w:rPr>
          <w:rFonts w:ascii="Cambria" w:hAnsi="Cambria" w:cs="Arial"/>
          <w:b/>
          <w:i/>
          <w:color w:val="339933"/>
          <w:lang w:val="en"/>
        </w:rPr>
        <w:t>First Stop Health</w:t>
      </w:r>
      <w:r w:rsidRPr="003D4FA2">
        <w:rPr>
          <w:rFonts w:ascii="Cambria" w:hAnsi="Cambria" w:cs="Arial"/>
          <w:color w:val="339933"/>
          <w:lang w:val="en"/>
        </w:rPr>
        <w:t xml:space="preserve"> </w:t>
      </w:r>
      <w:r w:rsidR="003D4FA2">
        <w:rPr>
          <w:rFonts w:ascii="Cambria" w:hAnsi="Cambria" w:cs="Arial"/>
          <w:lang w:val="en"/>
        </w:rPr>
        <w:t xml:space="preserve">is the provider for the </w:t>
      </w:r>
      <w:r w:rsidRPr="00BF22FF">
        <w:rPr>
          <w:rFonts w:ascii="Cambria" w:hAnsi="Cambria" w:cs="Arial"/>
          <w:lang w:val="en"/>
        </w:rPr>
        <w:t>Telemedicine benefit</w:t>
      </w:r>
      <w:r w:rsidR="003D4FA2">
        <w:rPr>
          <w:rFonts w:ascii="Cambria" w:hAnsi="Cambria" w:cs="Arial"/>
          <w:lang w:val="en"/>
        </w:rPr>
        <w:t xml:space="preserve"> that is </w:t>
      </w:r>
      <w:r w:rsidR="003D4FA2" w:rsidRPr="003D4FA2">
        <w:rPr>
          <w:rFonts w:ascii="Cambria" w:hAnsi="Cambria" w:cs="Arial"/>
          <w:u w:val="single"/>
          <w:lang w:val="en"/>
        </w:rPr>
        <w:t>free</w:t>
      </w:r>
      <w:r w:rsidR="003D4FA2">
        <w:rPr>
          <w:rFonts w:ascii="Cambria" w:hAnsi="Cambria" w:cs="Arial"/>
          <w:lang w:val="en"/>
        </w:rPr>
        <w:t xml:space="preserve"> for </w:t>
      </w:r>
      <w:r>
        <w:rPr>
          <w:rFonts w:ascii="Cambria" w:hAnsi="Cambria" w:cs="Arial"/>
          <w:lang w:val="en"/>
        </w:rPr>
        <w:t xml:space="preserve">COASEHP Members </w:t>
      </w:r>
      <w:r w:rsidR="003D4FA2">
        <w:rPr>
          <w:rFonts w:ascii="Cambria" w:hAnsi="Cambria" w:cs="Arial"/>
          <w:lang w:val="en"/>
        </w:rPr>
        <w:t>and</w:t>
      </w:r>
      <w:r>
        <w:rPr>
          <w:rFonts w:ascii="Cambria" w:hAnsi="Cambria" w:cs="Arial"/>
          <w:lang w:val="en"/>
        </w:rPr>
        <w:t xml:space="preserve"> covered dependents.  </w:t>
      </w:r>
      <w:r w:rsidR="003D4FA2">
        <w:rPr>
          <w:rFonts w:ascii="Cambria" w:hAnsi="Cambria" w:cs="Arial"/>
          <w:lang w:val="en"/>
        </w:rPr>
        <w:t>You can d</w:t>
      </w:r>
      <w:r w:rsidRPr="00BF22FF">
        <w:rPr>
          <w:rFonts w:ascii="Cambria" w:hAnsi="Cambria" w:cs="Arial"/>
          <w:lang w:val="en"/>
        </w:rPr>
        <w:t xml:space="preserve">ownload the </w:t>
      </w:r>
      <w:r w:rsidRPr="003D4FA2">
        <w:rPr>
          <w:rFonts w:ascii="Cambria" w:hAnsi="Cambria" w:cs="Arial"/>
          <w:b/>
          <w:i/>
          <w:color w:val="339933"/>
          <w:lang w:val="en"/>
        </w:rPr>
        <w:t>First Stop Health</w:t>
      </w:r>
      <w:r w:rsidRPr="002B79CB">
        <w:rPr>
          <w:rFonts w:ascii="Cambria" w:hAnsi="Cambria" w:cs="Arial"/>
          <w:color w:val="385623" w:themeColor="accent6" w:themeShade="80"/>
          <w:lang w:val="en"/>
        </w:rPr>
        <w:t xml:space="preserve"> </w:t>
      </w:r>
      <w:r w:rsidRPr="00BF22FF">
        <w:rPr>
          <w:rFonts w:ascii="Cambria" w:hAnsi="Cambria" w:cs="Arial"/>
          <w:lang w:val="en"/>
        </w:rPr>
        <w:t>App from the App Store or Google Play.</w:t>
      </w:r>
    </w:p>
    <w:p w:rsidR="00EA7587" w:rsidRDefault="00EA7587" w:rsidP="00EA7587">
      <w:pPr>
        <w:jc w:val="both"/>
        <w:rPr>
          <w:rFonts w:ascii="Cambria" w:hAnsi="Cambria" w:cs="Arial"/>
          <w:lang w:val="en"/>
        </w:rPr>
      </w:pPr>
    </w:p>
    <w:p w:rsidR="00EA7587" w:rsidRPr="00645260" w:rsidRDefault="00EA7587" w:rsidP="00EA7587">
      <w:pPr>
        <w:jc w:val="both"/>
        <w:rPr>
          <w:rFonts w:ascii="Cambria" w:hAnsi="Cambria" w:cs="Arial"/>
          <w:i/>
          <w:lang w:val="en"/>
        </w:rPr>
      </w:pPr>
      <w:r>
        <w:rPr>
          <w:rFonts w:ascii="Cambria" w:hAnsi="Cambria" w:cs="Arial"/>
          <w:lang w:val="en"/>
        </w:rPr>
        <w:t xml:space="preserve">Want to stay up-to-date with the best ways to use your </w:t>
      </w:r>
      <w:r w:rsidRPr="003D4FA2">
        <w:rPr>
          <w:rFonts w:ascii="Cambria" w:hAnsi="Cambria" w:cs="Arial"/>
          <w:b/>
          <w:i/>
          <w:color w:val="339933"/>
          <w:lang w:val="en"/>
        </w:rPr>
        <w:t>First Stop Health</w:t>
      </w:r>
      <w:r w:rsidRPr="003D4FA2">
        <w:rPr>
          <w:rFonts w:ascii="Cambria" w:hAnsi="Cambria" w:cs="Arial"/>
          <w:color w:val="339933"/>
          <w:lang w:val="en"/>
        </w:rPr>
        <w:t xml:space="preserve"> </w:t>
      </w:r>
      <w:r>
        <w:rPr>
          <w:rFonts w:ascii="Cambria" w:hAnsi="Cambria" w:cs="Arial"/>
          <w:lang w:val="en"/>
        </w:rPr>
        <w:t xml:space="preserve">benefit and get health tips from </w:t>
      </w:r>
      <w:r w:rsidRPr="003D4FA2">
        <w:rPr>
          <w:rFonts w:ascii="Cambria" w:hAnsi="Cambria" w:cs="Arial"/>
          <w:b/>
          <w:i/>
          <w:color w:val="339933"/>
          <w:lang w:val="en"/>
        </w:rPr>
        <w:t>FSH</w:t>
      </w:r>
      <w:r w:rsidRPr="002B79CB">
        <w:rPr>
          <w:rFonts w:ascii="Cambria" w:hAnsi="Cambria" w:cs="Arial"/>
          <w:color w:val="385623" w:themeColor="accent6" w:themeShade="80"/>
          <w:lang w:val="en"/>
        </w:rPr>
        <w:t xml:space="preserve"> </w:t>
      </w:r>
      <w:r>
        <w:rPr>
          <w:rFonts w:ascii="Cambria" w:hAnsi="Cambria" w:cs="Arial"/>
          <w:lang w:val="en"/>
        </w:rPr>
        <w:t xml:space="preserve">doctors?  Update your </w:t>
      </w:r>
      <w:r w:rsidRPr="003D4FA2">
        <w:rPr>
          <w:rFonts w:ascii="Cambria" w:hAnsi="Cambria" w:cs="Arial"/>
          <w:b/>
          <w:i/>
          <w:color w:val="339933"/>
          <w:lang w:val="en"/>
        </w:rPr>
        <w:t>FSH</w:t>
      </w:r>
      <w:r w:rsidRPr="003D4FA2">
        <w:rPr>
          <w:rFonts w:ascii="Cambria" w:hAnsi="Cambria" w:cs="Arial"/>
          <w:color w:val="339933"/>
          <w:lang w:val="en"/>
        </w:rPr>
        <w:t xml:space="preserve"> </w:t>
      </w:r>
      <w:r>
        <w:rPr>
          <w:rFonts w:ascii="Cambria" w:hAnsi="Cambria" w:cs="Arial"/>
          <w:lang w:val="en"/>
        </w:rPr>
        <w:t xml:space="preserve">account with your email address:  Log into your account on the app or at </w:t>
      </w:r>
      <w:r w:rsidRPr="003D4FA2">
        <w:rPr>
          <w:rFonts w:ascii="Cambria" w:hAnsi="Cambria" w:cs="Arial"/>
          <w:color w:val="339933"/>
          <w:u w:val="single"/>
          <w:lang w:val="en"/>
        </w:rPr>
        <w:t>fshealth.com</w:t>
      </w:r>
      <w:r w:rsidRPr="002B79CB">
        <w:rPr>
          <w:rFonts w:ascii="Cambria" w:hAnsi="Cambria" w:cs="Arial"/>
          <w:lang w:val="en"/>
        </w:rPr>
        <w:t>;</w:t>
      </w:r>
      <w:r>
        <w:rPr>
          <w:rFonts w:ascii="Cambria" w:hAnsi="Cambria" w:cs="Arial"/>
          <w:lang w:val="en"/>
        </w:rPr>
        <w:t xml:space="preserve">   Select “</w:t>
      </w:r>
      <w:r w:rsidRPr="004C23E1">
        <w:rPr>
          <w:rFonts w:ascii="Cambria" w:hAnsi="Cambria" w:cs="Arial"/>
          <w:i/>
          <w:lang w:val="en"/>
        </w:rPr>
        <w:t>Profile</w:t>
      </w:r>
      <w:r>
        <w:rPr>
          <w:rFonts w:ascii="Cambria" w:hAnsi="Cambria" w:cs="Arial"/>
          <w:lang w:val="en"/>
        </w:rPr>
        <w:t>”;   Under “</w:t>
      </w:r>
      <w:r w:rsidRPr="004C23E1">
        <w:rPr>
          <w:rFonts w:ascii="Cambria" w:hAnsi="Cambria" w:cs="Arial"/>
          <w:i/>
          <w:lang w:val="en"/>
        </w:rPr>
        <w:t>Contact Details</w:t>
      </w:r>
      <w:r>
        <w:rPr>
          <w:rFonts w:ascii="Cambria" w:hAnsi="Cambria" w:cs="Arial"/>
          <w:lang w:val="en"/>
        </w:rPr>
        <w:t xml:space="preserve">”, click the edit icon to update or add an email.   You can add a phone number also!    </w:t>
      </w:r>
      <w:r w:rsidRPr="004C23E1">
        <w:rPr>
          <w:rFonts w:ascii="Cambria" w:hAnsi="Cambria" w:cs="Arial"/>
          <w:color w:val="FF0000"/>
          <w:lang w:val="en"/>
        </w:rPr>
        <w:t xml:space="preserve">Haven’t logged in yet?   </w:t>
      </w:r>
      <w:r>
        <w:rPr>
          <w:rFonts w:ascii="Cambria" w:hAnsi="Cambria" w:cs="Arial"/>
          <w:lang w:val="en"/>
        </w:rPr>
        <w:t xml:space="preserve">Select </w:t>
      </w:r>
      <w:r w:rsidRPr="00645260">
        <w:rPr>
          <w:rFonts w:ascii="Cambria" w:hAnsi="Cambria" w:cs="Arial"/>
          <w:i/>
          <w:lang w:val="en"/>
        </w:rPr>
        <w:t>“Find My Account”</w:t>
      </w:r>
      <w:r>
        <w:rPr>
          <w:rFonts w:ascii="Cambria" w:hAnsi="Cambria" w:cs="Arial"/>
          <w:lang w:val="en"/>
        </w:rPr>
        <w:t xml:space="preserve"> and claim yours using your </w:t>
      </w:r>
      <w:r w:rsidRPr="00645260">
        <w:rPr>
          <w:rFonts w:ascii="Cambria" w:hAnsi="Cambria" w:cs="Arial"/>
          <w:b/>
          <w:lang w:val="en"/>
        </w:rPr>
        <w:t>Excellus ID Number</w:t>
      </w:r>
      <w:r>
        <w:rPr>
          <w:rFonts w:ascii="Cambria" w:hAnsi="Cambria" w:cs="Arial"/>
          <w:b/>
          <w:lang w:val="en"/>
        </w:rPr>
        <w:t xml:space="preserve"> </w:t>
      </w:r>
      <w:r w:rsidRPr="00645260">
        <w:rPr>
          <w:rFonts w:ascii="Cambria" w:hAnsi="Cambria" w:cs="Arial"/>
          <w:i/>
          <w:lang w:val="en"/>
        </w:rPr>
        <w:t>(found on your COASEHP Excellus BCBS ID Card).</w:t>
      </w:r>
    </w:p>
    <w:p w:rsidR="00EA7587" w:rsidRPr="00BF22FF" w:rsidRDefault="00EA7587" w:rsidP="00EA7587">
      <w:pPr>
        <w:jc w:val="both"/>
        <w:rPr>
          <w:rFonts w:ascii="Arial" w:hAnsi="Arial" w:cs="Arial"/>
          <w:lang w:val="en"/>
        </w:rPr>
      </w:pPr>
    </w:p>
    <w:p w:rsidR="00EA7587" w:rsidRPr="00882592" w:rsidRDefault="00EA7587" w:rsidP="002F50CC">
      <w:pPr>
        <w:jc w:val="center"/>
        <w:rPr>
          <w:rFonts w:ascii="Cambria" w:hAnsi="Cambria" w:cs="Arial"/>
          <w:b/>
          <w:sz w:val="24"/>
          <w:szCs w:val="24"/>
          <w:u w:val="single"/>
          <w:lang w:val="en"/>
        </w:rPr>
      </w:pPr>
      <w:r w:rsidRPr="00882592">
        <w:rPr>
          <w:rFonts w:ascii="Cambria" w:hAnsi="Cambria" w:cs="Arial"/>
          <w:b/>
          <w:sz w:val="24"/>
          <w:szCs w:val="24"/>
          <w:u w:val="single"/>
          <w:lang w:val="en"/>
        </w:rPr>
        <w:t>Excellus BCBS Mobile App</w:t>
      </w:r>
      <w:r w:rsidR="002F50CC" w:rsidRPr="00882592">
        <w:rPr>
          <w:rFonts w:ascii="Cambria" w:hAnsi="Cambria" w:cs="Arial"/>
          <w:b/>
          <w:sz w:val="24"/>
          <w:szCs w:val="24"/>
          <w:u w:val="single"/>
          <w:lang w:val="en"/>
        </w:rPr>
        <w:t xml:space="preserve"> </w:t>
      </w:r>
      <w:r w:rsidR="005524B5" w:rsidRPr="00882592">
        <w:rPr>
          <w:rFonts w:ascii="Cambria" w:hAnsi="Cambria" w:cs="Arial"/>
          <w:b/>
          <w:sz w:val="24"/>
          <w:szCs w:val="24"/>
          <w:u w:val="single"/>
          <w:lang w:val="en"/>
        </w:rPr>
        <w:t xml:space="preserve"> </w:t>
      </w:r>
      <w:r w:rsidR="002F50CC" w:rsidRPr="00882592">
        <w:rPr>
          <w:rFonts w:ascii="Cambria" w:hAnsi="Cambria" w:cs="Arial"/>
          <w:b/>
          <w:sz w:val="24"/>
          <w:szCs w:val="24"/>
          <w:u w:val="single"/>
          <w:lang w:val="en"/>
        </w:rPr>
        <w:t xml:space="preserve">and </w:t>
      </w:r>
      <w:r w:rsidR="005524B5" w:rsidRPr="00882592">
        <w:rPr>
          <w:rFonts w:ascii="Cambria" w:hAnsi="Cambria" w:cs="Arial"/>
          <w:b/>
          <w:sz w:val="24"/>
          <w:szCs w:val="24"/>
          <w:u w:val="single"/>
          <w:lang w:val="en"/>
        </w:rPr>
        <w:t xml:space="preserve"> </w:t>
      </w:r>
      <w:r w:rsidR="002F50CC" w:rsidRPr="00882592">
        <w:rPr>
          <w:rFonts w:ascii="Cambria" w:hAnsi="Cambria" w:cs="Arial"/>
          <w:b/>
          <w:sz w:val="24"/>
          <w:szCs w:val="24"/>
          <w:u w:val="single"/>
          <w:lang w:val="en"/>
        </w:rPr>
        <w:t>Excellus BCBS Wellframe App</w:t>
      </w:r>
      <w:r w:rsidRPr="00882592">
        <w:rPr>
          <w:rFonts w:ascii="Cambria" w:hAnsi="Cambria" w:cs="Arial"/>
          <w:b/>
          <w:sz w:val="24"/>
          <w:szCs w:val="24"/>
          <w:u w:val="single"/>
          <w:lang w:val="en"/>
        </w:rPr>
        <w:t>:</w:t>
      </w:r>
    </w:p>
    <w:p w:rsidR="002F50CC" w:rsidRPr="00882592" w:rsidRDefault="001F325F" w:rsidP="002F50CC">
      <w:pPr>
        <w:jc w:val="center"/>
        <w:rPr>
          <w:rFonts w:ascii="Cambria" w:hAnsi="Cambria" w:cs="Arial"/>
          <w:lang w:val="en"/>
        </w:rPr>
      </w:pPr>
      <w:r w:rsidRPr="00882592">
        <w:rPr>
          <w:rFonts w:ascii="Cambria" w:hAnsi="Cambria" w:cs="Arial"/>
          <w:lang w:val="en"/>
        </w:rPr>
        <w:t>[</w:t>
      </w:r>
      <w:r w:rsidR="005524B5" w:rsidRPr="00882592">
        <w:rPr>
          <w:rFonts w:ascii="Cambria" w:hAnsi="Cambria" w:cs="Arial"/>
          <w:lang w:val="en"/>
        </w:rPr>
        <w:t>Both “A</w:t>
      </w:r>
      <w:r w:rsidR="002F50CC" w:rsidRPr="00882592">
        <w:rPr>
          <w:rFonts w:ascii="Cambria" w:hAnsi="Cambria" w:cs="Arial"/>
          <w:lang w:val="en"/>
        </w:rPr>
        <w:t>pps” can be downloaded from Google Play or the App St</w:t>
      </w:r>
      <w:r w:rsidRPr="00882592">
        <w:rPr>
          <w:rFonts w:ascii="Cambria" w:hAnsi="Cambria" w:cs="Arial"/>
          <w:lang w:val="en"/>
        </w:rPr>
        <w:t>ore]</w:t>
      </w:r>
    </w:p>
    <w:p w:rsidR="001F325F" w:rsidRPr="00882592" w:rsidRDefault="001F325F" w:rsidP="002F50CC">
      <w:pPr>
        <w:rPr>
          <w:rFonts w:ascii="Cambria" w:hAnsi="Cambria" w:cs="Arial"/>
          <w:lang w:val="en"/>
        </w:rPr>
      </w:pPr>
    </w:p>
    <w:p w:rsidR="006A2B98" w:rsidRPr="003D4FA2" w:rsidRDefault="001F325F" w:rsidP="003D4FA2">
      <w:pPr>
        <w:rPr>
          <w:rFonts w:ascii="Cambria" w:hAnsi="Cambria" w:cs="Arial"/>
          <w:lang w:val="en"/>
        </w:rPr>
      </w:pPr>
      <w:r w:rsidRPr="00882592">
        <w:rPr>
          <w:rFonts w:ascii="Cambria" w:hAnsi="Cambria" w:cs="Arial"/>
          <w:lang w:val="en"/>
        </w:rPr>
        <w:t>The</w:t>
      </w:r>
      <w:r w:rsidR="002F50CC" w:rsidRPr="00882592">
        <w:rPr>
          <w:rFonts w:ascii="Cambria" w:hAnsi="Cambria" w:cs="Arial"/>
          <w:lang w:val="en"/>
        </w:rPr>
        <w:t xml:space="preserve"> </w:t>
      </w:r>
      <w:r w:rsidR="002F50CC" w:rsidRPr="00882592">
        <w:rPr>
          <w:rFonts w:ascii="Cambria" w:hAnsi="Cambria" w:cs="Arial"/>
          <w:b/>
          <w:i/>
          <w:color w:val="0099FF"/>
          <w:lang w:val="en"/>
        </w:rPr>
        <w:t>Excellus BCBS App</w:t>
      </w:r>
      <w:r w:rsidR="002F50CC" w:rsidRPr="00882592">
        <w:rPr>
          <w:rFonts w:ascii="Cambria" w:hAnsi="Cambria" w:cs="Arial"/>
          <w:color w:val="0099FF"/>
          <w:lang w:val="en"/>
        </w:rPr>
        <w:t xml:space="preserve"> </w:t>
      </w:r>
      <w:r w:rsidRPr="00882592">
        <w:rPr>
          <w:rFonts w:ascii="Cambria" w:hAnsi="Cambria" w:cs="Arial"/>
          <w:lang w:val="en"/>
        </w:rPr>
        <w:t>lets you</w:t>
      </w:r>
      <w:r w:rsidR="002F50CC" w:rsidRPr="00882592">
        <w:rPr>
          <w:rFonts w:ascii="Cambria" w:hAnsi="Cambria" w:cs="Arial"/>
          <w:lang w:val="en"/>
        </w:rPr>
        <w:t xml:space="preserve"> take your Healthcare Plan with you 24/7!  </w:t>
      </w:r>
      <w:r w:rsidRPr="00882592">
        <w:rPr>
          <w:rFonts w:ascii="Cambria" w:hAnsi="Cambria" w:cs="Arial"/>
          <w:lang w:val="en"/>
        </w:rPr>
        <w:t>You can v</w:t>
      </w:r>
      <w:r w:rsidR="002F50CC" w:rsidRPr="00882592">
        <w:rPr>
          <w:rFonts w:ascii="Cambria" w:hAnsi="Cambria" w:cs="Arial"/>
          <w:lang w:val="en"/>
        </w:rPr>
        <w:t>iew your benefits, find a</w:t>
      </w:r>
      <w:r w:rsidR="002F50CC" w:rsidRPr="002F50CC">
        <w:rPr>
          <w:rFonts w:ascii="Cambria" w:hAnsi="Cambria" w:cs="Arial"/>
          <w:lang w:val="en"/>
        </w:rPr>
        <w:t xml:space="preserve"> doctor or urgent care, access your ID Card, and view claims and track spending!</w:t>
      </w:r>
      <w:r w:rsidR="003D4FA2">
        <w:rPr>
          <w:rFonts w:ascii="Cambria" w:hAnsi="Cambria" w:cs="Arial"/>
          <w:lang w:val="en"/>
        </w:rPr>
        <w:t xml:space="preserve">     </w:t>
      </w:r>
      <w:r>
        <w:rPr>
          <w:rFonts w:ascii="Cambria" w:hAnsi="Cambria" w:cs="Arial"/>
          <w:lang w:val="en"/>
        </w:rPr>
        <w:t xml:space="preserve">In addition, the </w:t>
      </w:r>
      <w:r w:rsidR="00EA7587" w:rsidRPr="002F50CC">
        <w:rPr>
          <w:rFonts w:ascii="Cambria" w:hAnsi="Cambria" w:cs="Arial"/>
          <w:b/>
          <w:i/>
          <w:color w:val="0099FF"/>
          <w:lang w:val="en"/>
        </w:rPr>
        <w:t>Excellus BCBS Wellframe App</w:t>
      </w:r>
      <w:r w:rsidR="00EA7587" w:rsidRPr="002F50CC">
        <w:rPr>
          <w:rFonts w:ascii="Cambria" w:hAnsi="Cambria" w:cs="Arial"/>
          <w:color w:val="0099FF"/>
          <w:lang w:val="en"/>
        </w:rPr>
        <w:t xml:space="preserve"> </w:t>
      </w:r>
      <w:r w:rsidRPr="001F325F">
        <w:rPr>
          <w:rFonts w:ascii="Cambria" w:hAnsi="Cambria" w:cs="Arial"/>
          <w:lang w:val="en"/>
        </w:rPr>
        <w:t xml:space="preserve">gives you </w:t>
      </w:r>
      <w:r w:rsidR="002F50CC" w:rsidRPr="001F325F">
        <w:rPr>
          <w:rFonts w:ascii="Cambria" w:hAnsi="Cambria" w:cs="Arial"/>
          <w:lang w:val="en"/>
        </w:rPr>
        <w:t xml:space="preserve">instant </w:t>
      </w:r>
      <w:r w:rsidR="002F50CC">
        <w:rPr>
          <w:rFonts w:ascii="Cambria" w:hAnsi="Cambria" w:cs="Arial"/>
          <w:lang w:val="en"/>
        </w:rPr>
        <w:t>access to a</w:t>
      </w:r>
      <w:r w:rsidR="00EA7587" w:rsidRPr="00BF22FF">
        <w:rPr>
          <w:rFonts w:ascii="Cambria" w:hAnsi="Cambria" w:cs="Arial"/>
          <w:lang w:val="en"/>
        </w:rPr>
        <w:t xml:space="preserve"> dedicated care manager, dieticians, nurses and other health care professionals to help you meet </w:t>
      </w:r>
      <w:r w:rsidR="006A2B98">
        <w:rPr>
          <w:rFonts w:ascii="Cambria" w:hAnsi="Cambria" w:cs="Arial"/>
          <w:lang w:val="en"/>
        </w:rPr>
        <w:t>your health and wellne</w:t>
      </w:r>
      <w:r w:rsidR="002F50CC">
        <w:rPr>
          <w:rFonts w:ascii="Cambria" w:hAnsi="Cambria" w:cs="Arial"/>
          <w:lang w:val="en"/>
        </w:rPr>
        <w:t>ss goals.</w:t>
      </w:r>
    </w:p>
    <w:p w:rsidR="006A2B98" w:rsidRPr="006A2B98" w:rsidRDefault="006A2B98" w:rsidP="006A2B98">
      <w:pPr>
        <w:jc w:val="both"/>
        <w:rPr>
          <w:rFonts w:ascii="Cambria" w:hAnsi="Cambria" w:cs="Arial"/>
          <w:lang w:val="en"/>
        </w:rPr>
      </w:pPr>
    </w:p>
    <w:p w:rsidR="001847E3" w:rsidRDefault="00882592" w:rsidP="003D4FA2">
      <w:pPr>
        <w:spacing w:after="160"/>
        <w:jc w:val="both"/>
        <w:rPr>
          <w:rFonts w:ascii="Cambria" w:hAnsi="Cambria" w:cs="Arial"/>
          <w:lang w:val="en"/>
        </w:rPr>
      </w:pPr>
      <w:r>
        <w:rPr>
          <w:rFonts w:ascii="Cambria" w:hAnsi="Cambria" w:cs="Arial"/>
          <w:lang w:val="en"/>
        </w:rPr>
        <w:t>Visit the</w:t>
      </w:r>
      <w:r w:rsidR="00EA7587" w:rsidRPr="00BF22FF">
        <w:rPr>
          <w:rFonts w:ascii="Cambria" w:hAnsi="Cambria" w:cs="Arial"/>
          <w:lang w:val="en"/>
        </w:rPr>
        <w:t xml:space="preserve"> </w:t>
      </w:r>
      <w:r w:rsidR="00EA7587" w:rsidRPr="003D4FA2">
        <w:rPr>
          <w:rFonts w:ascii="Cambria" w:hAnsi="Cambria" w:cs="Arial"/>
          <w:b/>
          <w:i/>
          <w:color w:val="0099FF"/>
          <w:lang w:val="en"/>
        </w:rPr>
        <w:t>Excellus BCBS</w:t>
      </w:r>
      <w:r w:rsidR="00EA7587" w:rsidRPr="003D4FA2">
        <w:rPr>
          <w:rFonts w:ascii="Cambria" w:hAnsi="Cambria" w:cs="Arial"/>
          <w:color w:val="0099FF"/>
          <w:lang w:val="en"/>
        </w:rPr>
        <w:t xml:space="preserve"> </w:t>
      </w:r>
      <w:r w:rsidR="00EA7587" w:rsidRPr="00BF22FF">
        <w:rPr>
          <w:rFonts w:ascii="Cambria" w:hAnsi="Cambria" w:cs="Arial"/>
          <w:lang w:val="en"/>
        </w:rPr>
        <w:t>website</w:t>
      </w:r>
      <w:r w:rsidR="005524B5">
        <w:rPr>
          <w:rFonts w:ascii="Cambria" w:hAnsi="Cambria" w:cs="Arial"/>
          <w:lang w:val="en"/>
        </w:rPr>
        <w:t xml:space="preserve"> </w:t>
      </w:r>
      <w:r>
        <w:rPr>
          <w:rFonts w:ascii="Cambria" w:hAnsi="Cambria" w:cs="Arial"/>
          <w:lang w:val="en"/>
        </w:rPr>
        <w:t xml:space="preserve">for </w:t>
      </w:r>
      <w:r w:rsidR="00EA7587" w:rsidRPr="00BF22FF">
        <w:rPr>
          <w:rFonts w:ascii="Cambria" w:hAnsi="Cambria" w:cs="Arial"/>
          <w:lang w:val="en"/>
        </w:rPr>
        <w:t xml:space="preserve">a </w:t>
      </w:r>
      <w:r w:rsidR="006A2B98">
        <w:rPr>
          <w:rFonts w:ascii="Cambria" w:hAnsi="Cambria" w:cs="Arial"/>
          <w:lang w:val="en"/>
        </w:rPr>
        <w:t>wide range</w:t>
      </w:r>
      <w:r w:rsidR="00EA7587" w:rsidRPr="00BF22FF">
        <w:rPr>
          <w:rFonts w:ascii="Cambria" w:hAnsi="Cambria" w:cs="Arial"/>
          <w:lang w:val="en"/>
        </w:rPr>
        <w:t xml:space="preserve"> of Health and Wellness information</w:t>
      </w:r>
      <w:r w:rsidR="001847E3">
        <w:rPr>
          <w:rFonts w:ascii="Cambria" w:hAnsi="Cambria" w:cs="Arial"/>
          <w:lang w:val="en"/>
        </w:rPr>
        <w:t>.</w:t>
      </w:r>
    </w:p>
    <w:p w:rsidR="001847E3" w:rsidRPr="003D4FA2" w:rsidRDefault="001847E3" w:rsidP="003D4FA2">
      <w:pPr>
        <w:spacing w:after="160"/>
        <w:jc w:val="both"/>
        <w:rPr>
          <w:rFonts w:ascii="Cambria" w:hAnsi="Cambria" w:cs="Arial"/>
          <w:lang w:val="en"/>
        </w:rPr>
      </w:pPr>
    </w:p>
    <w:p w:rsidR="00EA7587" w:rsidRPr="00882592" w:rsidRDefault="00EA7587" w:rsidP="003D4FA2">
      <w:pPr>
        <w:jc w:val="center"/>
        <w:rPr>
          <w:rFonts w:ascii="Cambria" w:hAnsi="Cambria" w:cs="Arial"/>
          <w:b/>
          <w:sz w:val="24"/>
          <w:szCs w:val="24"/>
          <w:u w:val="single"/>
          <w:lang w:val="en"/>
        </w:rPr>
      </w:pPr>
      <w:r w:rsidRPr="00882592">
        <w:rPr>
          <w:rFonts w:ascii="Cambria" w:hAnsi="Cambria" w:cs="Arial"/>
          <w:b/>
          <w:sz w:val="24"/>
          <w:szCs w:val="24"/>
          <w:u w:val="single"/>
          <w:lang w:val="en"/>
        </w:rPr>
        <w:t>COASEHP Member Personal Changes:</w:t>
      </w:r>
    </w:p>
    <w:p w:rsidR="00EA7587" w:rsidRDefault="00EA7587" w:rsidP="00BF40F5">
      <w:pPr>
        <w:jc w:val="both"/>
        <w:rPr>
          <w:rFonts w:ascii="Cambria" w:hAnsi="Cambria" w:cs="Arial"/>
          <w:lang w:val="en"/>
        </w:rPr>
      </w:pPr>
      <w:r>
        <w:rPr>
          <w:rFonts w:ascii="Cambria" w:hAnsi="Cambria" w:cs="Arial"/>
          <w:lang w:val="en"/>
        </w:rPr>
        <w:t>It’s important to keep yo</w:t>
      </w:r>
      <w:r w:rsidR="00D51380">
        <w:rPr>
          <w:rFonts w:ascii="Cambria" w:hAnsi="Cambria" w:cs="Arial"/>
          <w:lang w:val="en"/>
        </w:rPr>
        <w:t>ur COASEHP coverage up-to-date</w:t>
      </w:r>
      <w:r w:rsidR="00882592">
        <w:rPr>
          <w:rFonts w:ascii="Cambria" w:hAnsi="Cambria" w:cs="Arial"/>
          <w:lang w:val="en"/>
        </w:rPr>
        <w:t>!  L</w:t>
      </w:r>
      <w:r>
        <w:rPr>
          <w:rFonts w:ascii="Cambria" w:hAnsi="Cambria" w:cs="Arial"/>
          <w:lang w:val="en"/>
        </w:rPr>
        <w:t xml:space="preserve">ife-changing events may directly affect your health insurance </w:t>
      </w:r>
      <w:r w:rsidR="00D51380">
        <w:rPr>
          <w:rFonts w:ascii="Cambria" w:hAnsi="Cambria" w:cs="Arial"/>
          <w:lang w:val="en"/>
        </w:rPr>
        <w:t>(and</w:t>
      </w:r>
      <w:r>
        <w:rPr>
          <w:rFonts w:ascii="Cambria" w:hAnsi="Cambria" w:cs="Arial"/>
          <w:lang w:val="en"/>
        </w:rPr>
        <w:t xml:space="preserve"> other benefits</w:t>
      </w:r>
      <w:r w:rsidR="00D51380">
        <w:rPr>
          <w:rFonts w:ascii="Cambria" w:hAnsi="Cambria" w:cs="Arial"/>
          <w:lang w:val="en"/>
        </w:rPr>
        <w:t>)</w:t>
      </w:r>
      <w:r>
        <w:rPr>
          <w:rFonts w:ascii="Cambria" w:hAnsi="Cambria" w:cs="Arial"/>
          <w:lang w:val="en"/>
        </w:rPr>
        <w:t>!  Have you moved</w:t>
      </w:r>
      <w:r w:rsidR="00D51380">
        <w:rPr>
          <w:rFonts w:ascii="Cambria" w:hAnsi="Cambria" w:cs="Arial"/>
          <w:lang w:val="en"/>
        </w:rPr>
        <w:t>, g</w:t>
      </w:r>
      <w:r>
        <w:rPr>
          <w:rFonts w:ascii="Cambria" w:hAnsi="Cambria" w:cs="Arial"/>
          <w:lang w:val="en"/>
        </w:rPr>
        <w:t>ott</w:t>
      </w:r>
      <w:r w:rsidR="00BF40F5">
        <w:rPr>
          <w:rFonts w:ascii="Cambria" w:hAnsi="Cambria" w:cs="Arial"/>
          <w:lang w:val="en"/>
        </w:rPr>
        <w:t>en married</w:t>
      </w:r>
      <w:r w:rsidR="00D51380">
        <w:rPr>
          <w:rFonts w:ascii="Cambria" w:hAnsi="Cambria" w:cs="Arial"/>
          <w:lang w:val="en"/>
        </w:rPr>
        <w:t>/</w:t>
      </w:r>
      <w:r w:rsidR="00882592">
        <w:rPr>
          <w:rFonts w:ascii="Cambria" w:hAnsi="Cambria" w:cs="Arial"/>
          <w:lang w:val="en"/>
        </w:rPr>
        <w:t xml:space="preserve">divorced, </w:t>
      </w:r>
      <w:r w:rsidR="00BF40F5">
        <w:rPr>
          <w:rFonts w:ascii="Cambria" w:hAnsi="Cambria" w:cs="Arial"/>
          <w:lang w:val="en"/>
        </w:rPr>
        <w:t>added a dependent</w:t>
      </w:r>
      <w:r w:rsidR="00882592">
        <w:rPr>
          <w:rFonts w:ascii="Cambria" w:hAnsi="Cambria" w:cs="Arial"/>
          <w:lang w:val="en"/>
        </w:rPr>
        <w:t xml:space="preserve">, death of a dependent, or are you or a dependent </w:t>
      </w:r>
      <w:r>
        <w:rPr>
          <w:rFonts w:ascii="Cambria" w:hAnsi="Cambria" w:cs="Arial"/>
          <w:lang w:val="en"/>
        </w:rPr>
        <w:t xml:space="preserve">approaching Age 65?  </w:t>
      </w:r>
      <w:r w:rsidR="00D51380">
        <w:rPr>
          <w:rFonts w:ascii="Cambria" w:hAnsi="Cambria" w:cs="Arial"/>
          <w:lang w:val="en"/>
        </w:rPr>
        <w:t>Contact your</w:t>
      </w:r>
      <w:r>
        <w:rPr>
          <w:rFonts w:ascii="Cambria" w:hAnsi="Cambria" w:cs="Arial"/>
          <w:lang w:val="en"/>
        </w:rPr>
        <w:t xml:space="preserve"> District </w:t>
      </w:r>
      <w:r w:rsidR="00D51380">
        <w:rPr>
          <w:rFonts w:ascii="Cambria" w:hAnsi="Cambria" w:cs="Arial"/>
          <w:lang w:val="en"/>
        </w:rPr>
        <w:t>Healthcare Clerk for information and required paperwork.</w:t>
      </w:r>
    </w:p>
    <w:p w:rsidR="00EA7587" w:rsidRDefault="00EA7587" w:rsidP="00EA7587">
      <w:pPr>
        <w:jc w:val="both"/>
        <w:rPr>
          <w:rFonts w:ascii="Cambria" w:hAnsi="Cambria" w:cs="Arial"/>
          <w:lang w:val="en"/>
        </w:rPr>
      </w:pPr>
    </w:p>
    <w:p w:rsidR="00BF40F5" w:rsidRPr="00882592" w:rsidRDefault="00BF40F5" w:rsidP="003D4FA2">
      <w:pPr>
        <w:jc w:val="center"/>
        <w:rPr>
          <w:rFonts w:ascii="Cambria" w:hAnsi="Cambria" w:cs="Arial"/>
          <w:b/>
          <w:sz w:val="24"/>
          <w:szCs w:val="24"/>
          <w:u w:val="single"/>
          <w:lang w:val="en"/>
        </w:rPr>
      </w:pPr>
      <w:r w:rsidRPr="00882592">
        <w:rPr>
          <w:rFonts w:ascii="Cambria" w:hAnsi="Cambria" w:cs="Arial"/>
          <w:b/>
          <w:sz w:val="24"/>
          <w:szCs w:val="24"/>
          <w:u w:val="single"/>
          <w:lang w:val="en"/>
        </w:rPr>
        <w:t>Immunization Reminder:</w:t>
      </w:r>
    </w:p>
    <w:p w:rsidR="00471185" w:rsidRDefault="00EA7587" w:rsidP="00EA7587">
      <w:pPr>
        <w:jc w:val="both"/>
        <w:rPr>
          <w:rFonts w:ascii="Cambria" w:hAnsi="Cambria" w:cs="Arial"/>
          <w:lang w:val="en"/>
        </w:rPr>
      </w:pPr>
      <w:r>
        <w:rPr>
          <w:rFonts w:ascii="Cambria" w:hAnsi="Cambria" w:cs="Arial"/>
          <w:lang w:val="en"/>
        </w:rPr>
        <w:t xml:space="preserve">The COASEHP </w:t>
      </w:r>
      <w:r w:rsidRPr="00BF40F5">
        <w:rPr>
          <w:rFonts w:ascii="Cambria" w:hAnsi="Cambria" w:cs="Arial"/>
          <w:u w:val="single"/>
          <w:lang w:val="en"/>
        </w:rPr>
        <w:t>does not have immunization coverage</w:t>
      </w:r>
      <w:r>
        <w:rPr>
          <w:rFonts w:ascii="Cambria" w:hAnsi="Cambria" w:cs="Arial"/>
          <w:lang w:val="en"/>
        </w:rPr>
        <w:t xml:space="preserve"> and does</w:t>
      </w:r>
      <w:r w:rsidR="00BF40F5">
        <w:rPr>
          <w:rFonts w:ascii="Cambria" w:hAnsi="Cambria" w:cs="Arial"/>
          <w:lang w:val="en"/>
        </w:rPr>
        <w:t>n’t</w:t>
      </w:r>
      <w:r>
        <w:rPr>
          <w:rFonts w:ascii="Cambria" w:hAnsi="Cambria" w:cs="Arial"/>
          <w:lang w:val="en"/>
        </w:rPr>
        <w:t xml:space="preserve"> reimburse for out-of-pocket costs for immunizations.  </w:t>
      </w:r>
      <w:r w:rsidR="00413827">
        <w:rPr>
          <w:rFonts w:ascii="Cambria" w:hAnsi="Cambria" w:cs="Arial"/>
          <w:lang w:val="en"/>
        </w:rPr>
        <w:t>Therefore, w</w:t>
      </w:r>
      <w:r>
        <w:rPr>
          <w:rFonts w:ascii="Cambria" w:hAnsi="Cambria" w:cs="Arial"/>
          <w:lang w:val="en"/>
        </w:rPr>
        <w:t xml:space="preserve">e encourage you to research costs for recommended immunizations!  </w:t>
      </w:r>
    </w:p>
    <w:p w:rsidR="00471185" w:rsidRPr="00413827" w:rsidRDefault="00471185" w:rsidP="00EA7587">
      <w:pPr>
        <w:jc w:val="both"/>
        <w:rPr>
          <w:rFonts w:ascii="Cambria" w:hAnsi="Cambria" w:cs="Arial"/>
          <w:sz w:val="16"/>
          <w:szCs w:val="16"/>
          <w:lang w:val="en"/>
        </w:rPr>
      </w:pPr>
    </w:p>
    <w:p w:rsidR="00471185" w:rsidRDefault="00471185" w:rsidP="00EA7587">
      <w:pPr>
        <w:jc w:val="both"/>
        <w:rPr>
          <w:rFonts w:ascii="Cambria" w:hAnsi="Cambria" w:cs="Arial"/>
          <w:lang w:val="en"/>
        </w:rPr>
      </w:pPr>
      <w:r>
        <w:rPr>
          <w:rFonts w:ascii="Cambria" w:hAnsi="Cambria" w:cs="Arial"/>
          <w:lang w:val="en"/>
        </w:rPr>
        <w:t xml:space="preserve">~ </w:t>
      </w:r>
      <w:r w:rsidR="00EA7587">
        <w:rPr>
          <w:rFonts w:ascii="Cambria" w:hAnsi="Cambria" w:cs="Arial"/>
          <w:lang w:val="en"/>
        </w:rPr>
        <w:t xml:space="preserve">Your District Healthcare Clerk has the </w:t>
      </w:r>
      <w:r w:rsidR="00EA7587" w:rsidRPr="005524B5">
        <w:rPr>
          <w:rFonts w:ascii="Cambria" w:hAnsi="Cambria" w:cs="Arial"/>
          <w:b/>
          <w:color w:val="7030A0"/>
          <w:lang w:val="en"/>
        </w:rPr>
        <w:t>OptumRx Pharmacy Discount Cards</w:t>
      </w:r>
      <w:r w:rsidR="00EA7587">
        <w:rPr>
          <w:rFonts w:ascii="Cambria" w:hAnsi="Cambria" w:cs="Arial"/>
          <w:lang w:val="en"/>
        </w:rPr>
        <w:t>, and even quicker</w:t>
      </w:r>
      <w:r w:rsidR="00BF40F5">
        <w:rPr>
          <w:rFonts w:ascii="Cambria" w:hAnsi="Cambria" w:cs="Arial"/>
          <w:lang w:val="en"/>
        </w:rPr>
        <w:t>,</w:t>
      </w:r>
      <w:r w:rsidR="00EA7587">
        <w:rPr>
          <w:rFonts w:ascii="Cambria" w:hAnsi="Cambria" w:cs="Arial"/>
          <w:lang w:val="en"/>
        </w:rPr>
        <w:t xml:space="preserve"> visit their website at </w:t>
      </w:r>
      <w:r w:rsidR="00BF40F5" w:rsidRPr="00BF40F5">
        <w:rPr>
          <w:rFonts w:ascii="Cambria" w:hAnsi="Cambria" w:cs="Arial"/>
          <w:b/>
          <w:u w:val="single"/>
          <w:lang w:val="en"/>
        </w:rPr>
        <w:t>perks.optum.com</w:t>
      </w:r>
      <w:r w:rsidR="00BF40F5">
        <w:rPr>
          <w:rFonts w:ascii="Cambria" w:hAnsi="Cambria" w:cs="Arial"/>
          <w:lang w:val="en"/>
        </w:rPr>
        <w:t xml:space="preserve"> to download a Card and/or obtain discount coupons for use at participa</w:t>
      </w:r>
      <w:r w:rsidR="005524B5">
        <w:rPr>
          <w:rFonts w:ascii="Cambria" w:hAnsi="Cambria" w:cs="Arial"/>
          <w:lang w:val="en"/>
        </w:rPr>
        <w:t xml:space="preserve">ting pharmacies!  </w:t>
      </w:r>
    </w:p>
    <w:p w:rsidR="00471185" w:rsidRPr="00413827" w:rsidRDefault="00471185" w:rsidP="00EA7587">
      <w:pPr>
        <w:jc w:val="both"/>
        <w:rPr>
          <w:rFonts w:ascii="Cambria" w:hAnsi="Cambria" w:cs="Arial"/>
          <w:sz w:val="16"/>
          <w:szCs w:val="16"/>
          <w:lang w:val="en"/>
        </w:rPr>
      </w:pPr>
    </w:p>
    <w:p w:rsidR="00471185" w:rsidRDefault="00471185" w:rsidP="00EA7587">
      <w:pPr>
        <w:jc w:val="both"/>
        <w:rPr>
          <w:rFonts w:ascii="Cambria" w:hAnsi="Cambria" w:cs="Arial"/>
          <w:lang w:val="en"/>
        </w:rPr>
      </w:pPr>
      <w:r>
        <w:rPr>
          <w:rFonts w:ascii="Cambria" w:hAnsi="Cambria" w:cs="Arial"/>
          <w:lang w:val="en"/>
        </w:rPr>
        <w:t xml:space="preserve">~ </w:t>
      </w:r>
      <w:r w:rsidR="005524B5">
        <w:rPr>
          <w:rFonts w:ascii="Cambria" w:hAnsi="Cambria" w:cs="Arial"/>
          <w:lang w:val="en"/>
        </w:rPr>
        <w:t>The</w:t>
      </w:r>
      <w:r w:rsidR="00BF40F5">
        <w:rPr>
          <w:rFonts w:ascii="Cambria" w:hAnsi="Cambria" w:cs="Arial"/>
          <w:lang w:val="en"/>
        </w:rPr>
        <w:t xml:space="preserve"> </w:t>
      </w:r>
      <w:r w:rsidR="00BF40F5" w:rsidRPr="005524B5">
        <w:rPr>
          <w:rFonts w:ascii="Cambria" w:hAnsi="Cambria" w:cs="Arial"/>
          <w:b/>
          <w:color w:val="7030A0"/>
          <w:lang w:val="en"/>
        </w:rPr>
        <w:t>GoodRx</w:t>
      </w:r>
      <w:r w:rsidR="00BF40F5">
        <w:rPr>
          <w:rFonts w:ascii="Cambria" w:hAnsi="Cambria" w:cs="Arial"/>
          <w:lang w:val="en"/>
        </w:rPr>
        <w:t xml:space="preserve"> website </w:t>
      </w:r>
      <w:r w:rsidR="005524B5">
        <w:rPr>
          <w:rFonts w:ascii="Cambria" w:hAnsi="Cambria" w:cs="Arial"/>
          <w:lang w:val="en"/>
        </w:rPr>
        <w:t xml:space="preserve">is another place to look for </w:t>
      </w:r>
      <w:r w:rsidR="00BF40F5">
        <w:rPr>
          <w:rFonts w:ascii="Cambria" w:hAnsi="Cambria" w:cs="Arial"/>
          <w:lang w:val="en"/>
        </w:rPr>
        <w:t xml:space="preserve">discount coupons for use at their participating pharmacies.   </w:t>
      </w:r>
    </w:p>
    <w:p w:rsidR="00471185" w:rsidRPr="00413827" w:rsidRDefault="00471185" w:rsidP="00EA7587">
      <w:pPr>
        <w:jc w:val="both"/>
        <w:rPr>
          <w:rFonts w:ascii="Cambria" w:hAnsi="Cambria" w:cs="Arial"/>
          <w:sz w:val="16"/>
          <w:szCs w:val="16"/>
          <w:lang w:val="en"/>
        </w:rPr>
      </w:pPr>
    </w:p>
    <w:p w:rsidR="00EA7587" w:rsidRDefault="00471185" w:rsidP="00EA7587">
      <w:pPr>
        <w:jc w:val="both"/>
        <w:rPr>
          <w:rFonts w:ascii="Cambria" w:hAnsi="Cambria" w:cs="Arial"/>
          <w:lang w:val="en"/>
        </w:rPr>
      </w:pPr>
      <w:r>
        <w:rPr>
          <w:rFonts w:ascii="Cambria" w:hAnsi="Cambria" w:cs="Arial"/>
          <w:lang w:val="en"/>
        </w:rPr>
        <w:t xml:space="preserve">~ </w:t>
      </w:r>
      <w:r w:rsidR="00BF40F5">
        <w:rPr>
          <w:rFonts w:ascii="Cambria" w:hAnsi="Cambria" w:cs="Arial"/>
          <w:lang w:val="en"/>
        </w:rPr>
        <w:t xml:space="preserve">Talk directly with your pharmacist about not having immunization coverage under </w:t>
      </w:r>
      <w:r w:rsidR="005524B5">
        <w:rPr>
          <w:rFonts w:ascii="Cambria" w:hAnsi="Cambria" w:cs="Arial"/>
          <w:lang w:val="en"/>
        </w:rPr>
        <w:t>your COASEHP healthcare plan</w:t>
      </w:r>
      <w:r w:rsidR="003D4FA2">
        <w:rPr>
          <w:rFonts w:ascii="Cambria" w:hAnsi="Cambria" w:cs="Arial"/>
          <w:lang w:val="en"/>
        </w:rPr>
        <w:t xml:space="preserve">, and ask </w:t>
      </w:r>
      <w:r w:rsidR="005524B5">
        <w:rPr>
          <w:rFonts w:ascii="Cambria" w:hAnsi="Cambria" w:cs="Arial"/>
          <w:lang w:val="en"/>
        </w:rPr>
        <w:t xml:space="preserve">if they participate with </w:t>
      </w:r>
      <w:r w:rsidR="005524B5" w:rsidRPr="003D4FA2">
        <w:rPr>
          <w:rFonts w:ascii="Cambria" w:hAnsi="Cambria" w:cs="Arial"/>
          <w:b/>
          <w:color w:val="7030A0"/>
          <w:lang w:val="en"/>
        </w:rPr>
        <w:t>GoodRx</w:t>
      </w:r>
      <w:r w:rsidR="005524B5">
        <w:rPr>
          <w:rFonts w:ascii="Cambria" w:hAnsi="Cambria" w:cs="Arial"/>
          <w:lang w:val="en"/>
        </w:rPr>
        <w:t xml:space="preserve"> or the </w:t>
      </w:r>
      <w:r w:rsidR="005524B5" w:rsidRPr="003D4FA2">
        <w:rPr>
          <w:rFonts w:ascii="Cambria" w:hAnsi="Cambria" w:cs="Arial"/>
          <w:b/>
          <w:color w:val="7030A0"/>
          <w:lang w:val="en"/>
        </w:rPr>
        <w:t xml:space="preserve">OptumRx </w:t>
      </w:r>
      <w:r w:rsidR="003D4FA2">
        <w:rPr>
          <w:rFonts w:ascii="Cambria" w:hAnsi="Cambria" w:cs="Arial"/>
          <w:b/>
          <w:color w:val="7030A0"/>
          <w:lang w:val="en"/>
        </w:rPr>
        <w:t xml:space="preserve">Pharmacy </w:t>
      </w:r>
      <w:r w:rsidR="005524B5" w:rsidRPr="003D4FA2">
        <w:rPr>
          <w:rFonts w:ascii="Cambria" w:hAnsi="Cambria" w:cs="Arial"/>
          <w:b/>
          <w:color w:val="7030A0"/>
          <w:lang w:val="en"/>
        </w:rPr>
        <w:t>Discount Card</w:t>
      </w:r>
      <w:r w:rsidR="00413827">
        <w:rPr>
          <w:rFonts w:ascii="Cambria" w:hAnsi="Cambria" w:cs="Arial"/>
          <w:lang w:val="en"/>
        </w:rPr>
        <w:t>, since not all stores participate</w:t>
      </w:r>
      <w:bookmarkStart w:id="0" w:name="_GoBack"/>
      <w:bookmarkEnd w:id="0"/>
      <w:r w:rsidR="00413827">
        <w:rPr>
          <w:rFonts w:ascii="Cambria" w:hAnsi="Cambria" w:cs="Arial"/>
          <w:lang w:val="en"/>
        </w:rPr>
        <w:t xml:space="preserve"> (ie. Not all Walmart Stores participate in these savings programs).</w:t>
      </w:r>
    </w:p>
    <w:p w:rsidR="00BF40F5" w:rsidRDefault="00BF40F5" w:rsidP="00EA7587">
      <w:pPr>
        <w:jc w:val="both"/>
        <w:rPr>
          <w:rFonts w:ascii="Cambria" w:hAnsi="Cambria" w:cs="Arial"/>
          <w:lang w:val="en"/>
        </w:rPr>
      </w:pPr>
    </w:p>
    <w:p w:rsidR="00BB269C" w:rsidRDefault="00BB269C" w:rsidP="00A14DA4">
      <w:pPr>
        <w:rPr>
          <w:b/>
          <w:bCs/>
          <w:sz w:val="16"/>
        </w:rPr>
      </w:pPr>
    </w:p>
    <w:p w:rsidR="00553607" w:rsidRDefault="00553607" w:rsidP="00553607">
      <w:pPr>
        <w:pStyle w:val="Footer"/>
        <w:pBdr>
          <w:top w:val="single" w:sz="4" w:space="1" w:color="auto"/>
          <w:bottom w:val="single" w:sz="4" w:space="1" w:color="auto"/>
        </w:pBdr>
        <w:jc w:val="center"/>
        <w:rPr>
          <w:b/>
          <w:bCs/>
          <w:sz w:val="16"/>
        </w:rPr>
      </w:pPr>
      <w:r>
        <w:rPr>
          <w:b/>
          <w:bCs/>
          <w:sz w:val="16"/>
        </w:rPr>
        <w:t xml:space="preserve">Serving the School Districts of Cato-Meridian, Jordan-Elbridge, Moravia, Port Byron, Skaneateles, Southern Cayuga, </w:t>
      </w:r>
    </w:p>
    <w:p w:rsidR="00C24DD0" w:rsidRPr="00F7137A" w:rsidRDefault="00553607" w:rsidP="006A2EEF">
      <w:pPr>
        <w:pStyle w:val="Footer"/>
        <w:pBdr>
          <w:top w:val="single" w:sz="4" w:space="1" w:color="auto"/>
          <w:bottom w:val="single" w:sz="4" w:space="1" w:color="auto"/>
        </w:pBdr>
        <w:jc w:val="center"/>
        <w:rPr>
          <w:rFonts w:ascii="Arial" w:hAnsi="Arial" w:cs="Arial"/>
          <w:sz w:val="20"/>
          <w:szCs w:val="20"/>
        </w:rPr>
      </w:pPr>
      <w:r>
        <w:rPr>
          <w:b/>
          <w:bCs/>
          <w:sz w:val="16"/>
        </w:rPr>
        <w:t>Union Springs, Weedsport, and the Board of Cooperative Educational Services.</w:t>
      </w:r>
      <w:r w:rsidR="006A2EEF" w:rsidRPr="00F7137A">
        <w:rPr>
          <w:rFonts w:ascii="Arial" w:hAnsi="Arial" w:cs="Arial"/>
          <w:sz w:val="20"/>
          <w:szCs w:val="20"/>
        </w:rPr>
        <w:t xml:space="preserve"> </w:t>
      </w:r>
    </w:p>
    <w:sectPr w:rsidR="00C24DD0" w:rsidRPr="00F7137A" w:rsidSect="00A14DA4">
      <w:pgSz w:w="12240" w:h="15840"/>
      <w:pgMar w:top="864"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07" w:rsidRDefault="00553607" w:rsidP="00553607">
      <w:r>
        <w:separator/>
      </w:r>
    </w:p>
  </w:endnote>
  <w:endnote w:type="continuationSeparator" w:id="0">
    <w:p w:rsidR="00553607" w:rsidRDefault="00553607" w:rsidP="005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07" w:rsidRDefault="00553607" w:rsidP="00553607">
      <w:r>
        <w:separator/>
      </w:r>
    </w:p>
  </w:footnote>
  <w:footnote w:type="continuationSeparator" w:id="0">
    <w:p w:rsidR="00553607" w:rsidRDefault="00553607" w:rsidP="0055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046"/>
    <w:multiLevelType w:val="hybridMultilevel"/>
    <w:tmpl w:val="F2C0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121FDA"/>
    <w:multiLevelType w:val="hybridMultilevel"/>
    <w:tmpl w:val="35624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FD37972"/>
    <w:multiLevelType w:val="hybridMultilevel"/>
    <w:tmpl w:val="CFEAF2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C037C"/>
    <w:multiLevelType w:val="hybridMultilevel"/>
    <w:tmpl w:val="4978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D32E3"/>
    <w:multiLevelType w:val="hybridMultilevel"/>
    <w:tmpl w:val="DA0A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CA2548"/>
    <w:multiLevelType w:val="hybridMultilevel"/>
    <w:tmpl w:val="E5FA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5"/>
    <w:rsid w:val="00001582"/>
    <w:rsid w:val="000221A8"/>
    <w:rsid w:val="00040B85"/>
    <w:rsid w:val="00047E40"/>
    <w:rsid w:val="0006014D"/>
    <w:rsid w:val="0006573E"/>
    <w:rsid w:val="00084C6D"/>
    <w:rsid w:val="0008699A"/>
    <w:rsid w:val="00090B99"/>
    <w:rsid w:val="000941E9"/>
    <w:rsid w:val="000C17F0"/>
    <w:rsid w:val="000F5730"/>
    <w:rsid w:val="00102BBD"/>
    <w:rsid w:val="00111498"/>
    <w:rsid w:val="00116C02"/>
    <w:rsid w:val="00123977"/>
    <w:rsid w:val="00146C13"/>
    <w:rsid w:val="001847E3"/>
    <w:rsid w:val="00190954"/>
    <w:rsid w:val="001A29EF"/>
    <w:rsid w:val="001C2728"/>
    <w:rsid w:val="001C3D11"/>
    <w:rsid w:val="001F325F"/>
    <w:rsid w:val="002019CC"/>
    <w:rsid w:val="00203427"/>
    <w:rsid w:val="0022230B"/>
    <w:rsid w:val="00236B98"/>
    <w:rsid w:val="002435D7"/>
    <w:rsid w:val="002679A7"/>
    <w:rsid w:val="00275932"/>
    <w:rsid w:val="002A6D83"/>
    <w:rsid w:val="002B79CB"/>
    <w:rsid w:val="002C4421"/>
    <w:rsid w:val="002F50CC"/>
    <w:rsid w:val="00376342"/>
    <w:rsid w:val="003D4FA2"/>
    <w:rsid w:val="00413827"/>
    <w:rsid w:val="0042345A"/>
    <w:rsid w:val="00424271"/>
    <w:rsid w:val="004273DC"/>
    <w:rsid w:val="00441DA7"/>
    <w:rsid w:val="00441DDD"/>
    <w:rsid w:val="00442D45"/>
    <w:rsid w:val="00447C62"/>
    <w:rsid w:val="00453883"/>
    <w:rsid w:val="00454CE8"/>
    <w:rsid w:val="00471185"/>
    <w:rsid w:val="00473CDD"/>
    <w:rsid w:val="00482135"/>
    <w:rsid w:val="00494C12"/>
    <w:rsid w:val="00496638"/>
    <w:rsid w:val="00496683"/>
    <w:rsid w:val="004A6E53"/>
    <w:rsid w:val="004B4F06"/>
    <w:rsid w:val="004C23E1"/>
    <w:rsid w:val="004D094A"/>
    <w:rsid w:val="00520700"/>
    <w:rsid w:val="00545204"/>
    <w:rsid w:val="005524B5"/>
    <w:rsid w:val="0055343C"/>
    <w:rsid w:val="00553607"/>
    <w:rsid w:val="00581B4E"/>
    <w:rsid w:val="00585023"/>
    <w:rsid w:val="00592E5F"/>
    <w:rsid w:val="00594822"/>
    <w:rsid w:val="005B25EB"/>
    <w:rsid w:val="005D7F25"/>
    <w:rsid w:val="006156C0"/>
    <w:rsid w:val="00623169"/>
    <w:rsid w:val="00631556"/>
    <w:rsid w:val="00636426"/>
    <w:rsid w:val="00645260"/>
    <w:rsid w:val="006506AE"/>
    <w:rsid w:val="00673FF3"/>
    <w:rsid w:val="006A2B98"/>
    <w:rsid w:val="006A2EEF"/>
    <w:rsid w:val="006C193C"/>
    <w:rsid w:val="006E4342"/>
    <w:rsid w:val="006E7132"/>
    <w:rsid w:val="006F13C8"/>
    <w:rsid w:val="006F5E9B"/>
    <w:rsid w:val="00714709"/>
    <w:rsid w:val="00732116"/>
    <w:rsid w:val="00734998"/>
    <w:rsid w:val="00745658"/>
    <w:rsid w:val="00792B3B"/>
    <w:rsid w:val="007978B0"/>
    <w:rsid w:val="007B19DE"/>
    <w:rsid w:val="007C002B"/>
    <w:rsid w:val="007E3960"/>
    <w:rsid w:val="00812C59"/>
    <w:rsid w:val="00812F73"/>
    <w:rsid w:val="00834212"/>
    <w:rsid w:val="00845B46"/>
    <w:rsid w:val="00876F0B"/>
    <w:rsid w:val="00882592"/>
    <w:rsid w:val="00883027"/>
    <w:rsid w:val="00890591"/>
    <w:rsid w:val="00895E43"/>
    <w:rsid w:val="008D6B6D"/>
    <w:rsid w:val="00900261"/>
    <w:rsid w:val="00906184"/>
    <w:rsid w:val="009079FB"/>
    <w:rsid w:val="00932215"/>
    <w:rsid w:val="00947515"/>
    <w:rsid w:val="00962D2F"/>
    <w:rsid w:val="00977FCF"/>
    <w:rsid w:val="00983209"/>
    <w:rsid w:val="00995157"/>
    <w:rsid w:val="009A2677"/>
    <w:rsid w:val="009A7E22"/>
    <w:rsid w:val="009B3617"/>
    <w:rsid w:val="009D5C62"/>
    <w:rsid w:val="009E4EDF"/>
    <w:rsid w:val="009F0D38"/>
    <w:rsid w:val="009F6F2E"/>
    <w:rsid w:val="00A14DA4"/>
    <w:rsid w:val="00A34633"/>
    <w:rsid w:val="00A47A81"/>
    <w:rsid w:val="00A513DB"/>
    <w:rsid w:val="00A536EF"/>
    <w:rsid w:val="00A6752C"/>
    <w:rsid w:val="00A965CE"/>
    <w:rsid w:val="00AA6A1F"/>
    <w:rsid w:val="00AC2134"/>
    <w:rsid w:val="00AE2194"/>
    <w:rsid w:val="00AE5684"/>
    <w:rsid w:val="00AF3125"/>
    <w:rsid w:val="00AF7E22"/>
    <w:rsid w:val="00B03729"/>
    <w:rsid w:val="00B07A41"/>
    <w:rsid w:val="00B1579C"/>
    <w:rsid w:val="00B16FB0"/>
    <w:rsid w:val="00B52EDD"/>
    <w:rsid w:val="00B54B8E"/>
    <w:rsid w:val="00B728C4"/>
    <w:rsid w:val="00B87CBD"/>
    <w:rsid w:val="00B9225A"/>
    <w:rsid w:val="00B92F91"/>
    <w:rsid w:val="00BB269C"/>
    <w:rsid w:val="00BC1C6D"/>
    <w:rsid w:val="00BD1F7F"/>
    <w:rsid w:val="00BF22FF"/>
    <w:rsid w:val="00BF40F5"/>
    <w:rsid w:val="00C1099F"/>
    <w:rsid w:val="00C11706"/>
    <w:rsid w:val="00C1370E"/>
    <w:rsid w:val="00C23E39"/>
    <w:rsid w:val="00C24DD0"/>
    <w:rsid w:val="00C627B6"/>
    <w:rsid w:val="00CA17F5"/>
    <w:rsid w:val="00CB1266"/>
    <w:rsid w:val="00CC3064"/>
    <w:rsid w:val="00CD3233"/>
    <w:rsid w:val="00CE024F"/>
    <w:rsid w:val="00CE41E2"/>
    <w:rsid w:val="00CE5A2F"/>
    <w:rsid w:val="00D041BB"/>
    <w:rsid w:val="00D04AD8"/>
    <w:rsid w:val="00D06DE6"/>
    <w:rsid w:val="00D11FFF"/>
    <w:rsid w:val="00D12F9B"/>
    <w:rsid w:val="00D130C9"/>
    <w:rsid w:val="00D45987"/>
    <w:rsid w:val="00D51380"/>
    <w:rsid w:val="00DA2687"/>
    <w:rsid w:val="00DB0E71"/>
    <w:rsid w:val="00DE25F7"/>
    <w:rsid w:val="00E312EB"/>
    <w:rsid w:val="00E37D40"/>
    <w:rsid w:val="00E42B49"/>
    <w:rsid w:val="00E45B76"/>
    <w:rsid w:val="00E67E4C"/>
    <w:rsid w:val="00E73E43"/>
    <w:rsid w:val="00EA7587"/>
    <w:rsid w:val="00EB48D3"/>
    <w:rsid w:val="00EB5F63"/>
    <w:rsid w:val="00EC4BA0"/>
    <w:rsid w:val="00EC66AB"/>
    <w:rsid w:val="00ED7715"/>
    <w:rsid w:val="00EE3C79"/>
    <w:rsid w:val="00F00836"/>
    <w:rsid w:val="00F347C5"/>
    <w:rsid w:val="00F4237B"/>
    <w:rsid w:val="00F534DE"/>
    <w:rsid w:val="00F55BAF"/>
    <w:rsid w:val="00F70F55"/>
    <w:rsid w:val="00F7137A"/>
    <w:rsid w:val="00F753B7"/>
    <w:rsid w:val="00F836FD"/>
    <w:rsid w:val="00F9029F"/>
    <w:rsid w:val="00FA54ED"/>
    <w:rsid w:val="00FD2693"/>
    <w:rsid w:val="00FE278C"/>
    <w:rsid w:val="00FE4C18"/>
    <w:rsid w:val="00FE76C3"/>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E100"/>
  <w15:chartTrackingRefBased/>
  <w15:docId w15:val="{2A0B4ABE-FADB-49D0-858D-A328C9E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25"/>
    <w:pPr>
      <w:spacing w:after="0" w:line="240" w:lineRule="auto"/>
    </w:pPr>
    <w:rPr>
      <w:rFonts w:ascii="Calibri" w:hAnsi="Calibri" w:cs="Calibri"/>
    </w:rPr>
  </w:style>
  <w:style w:type="paragraph" w:styleId="Heading1">
    <w:name w:val="heading 1"/>
    <w:basedOn w:val="Normal"/>
    <w:next w:val="Normal"/>
    <w:link w:val="Heading1Char"/>
    <w:uiPriority w:val="9"/>
    <w:qFormat/>
    <w:rsid w:val="00615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7D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F25"/>
    <w:rPr>
      <w:color w:val="0563C1"/>
      <w:u w:val="single"/>
    </w:rPr>
  </w:style>
  <w:style w:type="paragraph" w:styleId="NormalWeb">
    <w:name w:val="Normal (Web)"/>
    <w:basedOn w:val="Normal"/>
    <w:uiPriority w:val="99"/>
    <w:unhideWhenUsed/>
    <w:rsid w:val="001A29EF"/>
    <w:rPr>
      <w:rFonts w:ascii="Times New Roman" w:hAnsi="Times New Roman" w:cs="Times New Roman"/>
      <w:sz w:val="24"/>
      <w:szCs w:val="24"/>
    </w:rPr>
  </w:style>
  <w:style w:type="paragraph" w:customStyle="1" w:styleId="ParaHeader">
    <w:name w:val="ParaHeader"/>
    <w:basedOn w:val="Normal"/>
    <w:link w:val="ParaHeaderChar"/>
    <w:qFormat/>
    <w:rsid w:val="00F7137A"/>
    <w:pPr>
      <w:spacing w:line="259" w:lineRule="auto"/>
    </w:pPr>
    <w:rPr>
      <w:b/>
      <w:bCs/>
    </w:rPr>
  </w:style>
  <w:style w:type="character" w:customStyle="1" w:styleId="ParaHeaderChar">
    <w:name w:val="ParaHeader Char"/>
    <w:basedOn w:val="DefaultParagraphFont"/>
    <w:link w:val="ParaHeader"/>
    <w:rsid w:val="00F7137A"/>
    <w:rPr>
      <w:rFonts w:ascii="Calibri" w:hAnsi="Calibri" w:cs="Calibri"/>
      <w:b/>
      <w:bCs/>
    </w:rPr>
  </w:style>
  <w:style w:type="paragraph" w:customStyle="1" w:styleId="ArticleHeader">
    <w:name w:val="ArticleHeader"/>
    <w:basedOn w:val="Normal"/>
    <w:link w:val="ArticleHeaderChar"/>
    <w:qFormat/>
    <w:rsid w:val="00F7137A"/>
    <w:pPr>
      <w:spacing w:after="60" w:line="228" w:lineRule="auto"/>
    </w:pPr>
    <w:rPr>
      <w:rFonts w:asciiTheme="minorHAnsi" w:hAnsiTheme="minorHAnsi" w:cstheme="minorHAnsi"/>
      <w:b/>
      <w:color w:val="E88B7F"/>
      <w:sz w:val="32"/>
      <w:szCs w:val="32"/>
    </w:rPr>
  </w:style>
  <w:style w:type="character" w:customStyle="1" w:styleId="ArticleHeaderChar">
    <w:name w:val="ArticleHeader Char"/>
    <w:basedOn w:val="DefaultParagraphFont"/>
    <w:link w:val="ArticleHeader"/>
    <w:rsid w:val="00F7137A"/>
    <w:rPr>
      <w:rFonts w:cstheme="minorHAnsi"/>
      <w:b/>
      <w:color w:val="E88B7F"/>
      <w:sz w:val="32"/>
      <w:szCs w:val="32"/>
    </w:rPr>
  </w:style>
  <w:style w:type="paragraph" w:styleId="ListParagraph">
    <w:name w:val="List Paragraph"/>
    <w:basedOn w:val="Normal"/>
    <w:uiPriority w:val="34"/>
    <w:qFormat/>
    <w:rsid w:val="00F7137A"/>
    <w:pPr>
      <w:spacing w:after="160" w:line="259" w:lineRule="auto"/>
      <w:ind w:left="720"/>
      <w:contextualSpacing/>
    </w:pPr>
    <w:rPr>
      <w:rFonts w:asciiTheme="majorHAnsi" w:hAnsiTheme="majorHAnsi" w:cstheme="minorBidi"/>
    </w:rPr>
  </w:style>
  <w:style w:type="paragraph" w:styleId="Header">
    <w:name w:val="header"/>
    <w:basedOn w:val="Normal"/>
    <w:link w:val="HeaderChar"/>
    <w:semiHidden/>
    <w:rsid w:val="00553607"/>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53607"/>
    <w:rPr>
      <w:rFonts w:ascii="Times New Roman" w:eastAsia="Times New Roman" w:hAnsi="Times New Roman" w:cs="Times New Roman"/>
      <w:sz w:val="24"/>
      <w:szCs w:val="24"/>
    </w:rPr>
  </w:style>
  <w:style w:type="paragraph" w:styleId="Footer">
    <w:name w:val="footer"/>
    <w:basedOn w:val="Normal"/>
    <w:link w:val="FooterChar"/>
    <w:unhideWhenUsed/>
    <w:rsid w:val="00553607"/>
    <w:pPr>
      <w:tabs>
        <w:tab w:val="center" w:pos="4680"/>
        <w:tab w:val="right" w:pos="9360"/>
      </w:tabs>
    </w:pPr>
  </w:style>
  <w:style w:type="character" w:customStyle="1" w:styleId="FooterChar">
    <w:name w:val="Footer Char"/>
    <w:basedOn w:val="DefaultParagraphFont"/>
    <w:link w:val="Footer"/>
    <w:uiPriority w:val="99"/>
    <w:rsid w:val="00553607"/>
    <w:rPr>
      <w:rFonts w:ascii="Calibri" w:hAnsi="Calibri" w:cs="Calibri"/>
    </w:rPr>
  </w:style>
  <w:style w:type="character" w:styleId="FollowedHyperlink">
    <w:name w:val="FollowedHyperlink"/>
    <w:basedOn w:val="DefaultParagraphFont"/>
    <w:uiPriority w:val="99"/>
    <w:semiHidden/>
    <w:unhideWhenUsed/>
    <w:rsid w:val="00116C02"/>
    <w:rPr>
      <w:color w:val="954F72" w:themeColor="followedHyperlink"/>
      <w:u w:val="single"/>
    </w:rPr>
  </w:style>
  <w:style w:type="paragraph" w:styleId="BalloonText">
    <w:name w:val="Balloon Text"/>
    <w:basedOn w:val="Normal"/>
    <w:link w:val="BalloonTextChar"/>
    <w:uiPriority w:val="99"/>
    <w:semiHidden/>
    <w:unhideWhenUsed/>
    <w:rsid w:val="00615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C0"/>
    <w:rPr>
      <w:rFonts w:ascii="Segoe UI" w:hAnsi="Segoe UI" w:cs="Segoe UI"/>
      <w:sz w:val="18"/>
      <w:szCs w:val="18"/>
    </w:rPr>
  </w:style>
  <w:style w:type="character" w:customStyle="1" w:styleId="Heading1Char">
    <w:name w:val="Heading 1 Char"/>
    <w:basedOn w:val="DefaultParagraphFont"/>
    <w:link w:val="Heading1"/>
    <w:uiPriority w:val="9"/>
    <w:rsid w:val="006156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56C0"/>
    <w:pPr>
      <w:spacing w:line="259" w:lineRule="auto"/>
      <w:outlineLvl w:val="9"/>
    </w:pPr>
  </w:style>
  <w:style w:type="table" w:styleId="TableGrid">
    <w:name w:val="Table Grid"/>
    <w:basedOn w:val="TableNormal"/>
    <w:uiPriority w:val="39"/>
    <w:rsid w:val="000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094A"/>
    <w:rPr>
      <w:b/>
      <w:bCs/>
    </w:rPr>
  </w:style>
  <w:style w:type="character" w:customStyle="1" w:styleId="Heading3Char">
    <w:name w:val="Heading 3 Char"/>
    <w:basedOn w:val="DefaultParagraphFont"/>
    <w:link w:val="Heading3"/>
    <w:uiPriority w:val="9"/>
    <w:semiHidden/>
    <w:rsid w:val="004D094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37D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34">
      <w:bodyDiv w:val="1"/>
      <w:marLeft w:val="0"/>
      <w:marRight w:val="0"/>
      <w:marTop w:val="0"/>
      <w:marBottom w:val="0"/>
      <w:divBdr>
        <w:top w:val="none" w:sz="0" w:space="0" w:color="auto"/>
        <w:left w:val="none" w:sz="0" w:space="0" w:color="auto"/>
        <w:bottom w:val="none" w:sz="0" w:space="0" w:color="auto"/>
        <w:right w:val="none" w:sz="0" w:space="0" w:color="auto"/>
      </w:divBdr>
    </w:div>
    <w:div w:id="65344479">
      <w:bodyDiv w:val="1"/>
      <w:marLeft w:val="0"/>
      <w:marRight w:val="0"/>
      <w:marTop w:val="0"/>
      <w:marBottom w:val="0"/>
      <w:divBdr>
        <w:top w:val="none" w:sz="0" w:space="0" w:color="auto"/>
        <w:left w:val="none" w:sz="0" w:space="0" w:color="auto"/>
        <w:bottom w:val="none" w:sz="0" w:space="0" w:color="auto"/>
        <w:right w:val="none" w:sz="0" w:space="0" w:color="auto"/>
      </w:divBdr>
    </w:div>
    <w:div w:id="126052192">
      <w:bodyDiv w:val="1"/>
      <w:marLeft w:val="0"/>
      <w:marRight w:val="0"/>
      <w:marTop w:val="0"/>
      <w:marBottom w:val="0"/>
      <w:divBdr>
        <w:top w:val="none" w:sz="0" w:space="0" w:color="auto"/>
        <w:left w:val="none" w:sz="0" w:space="0" w:color="auto"/>
        <w:bottom w:val="none" w:sz="0" w:space="0" w:color="auto"/>
        <w:right w:val="none" w:sz="0" w:space="0" w:color="auto"/>
      </w:divBdr>
    </w:div>
    <w:div w:id="228150314">
      <w:bodyDiv w:val="1"/>
      <w:marLeft w:val="0"/>
      <w:marRight w:val="0"/>
      <w:marTop w:val="0"/>
      <w:marBottom w:val="0"/>
      <w:divBdr>
        <w:top w:val="none" w:sz="0" w:space="0" w:color="auto"/>
        <w:left w:val="none" w:sz="0" w:space="0" w:color="auto"/>
        <w:bottom w:val="none" w:sz="0" w:space="0" w:color="auto"/>
        <w:right w:val="none" w:sz="0" w:space="0" w:color="auto"/>
      </w:divBdr>
    </w:div>
    <w:div w:id="259533474">
      <w:bodyDiv w:val="1"/>
      <w:marLeft w:val="0"/>
      <w:marRight w:val="0"/>
      <w:marTop w:val="0"/>
      <w:marBottom w:val="0"/>
      <w:divBdr>
        <w:top w:val="none" w:sz="0" w:space="0" w:color="auto"/>
        <w:left w:val="none" w:sz="0" w:space="0" w:color="auto"/>
        <w:bottom w:val="none" w:sz="0" w:space="0" w:color="auto"/>
        <w:right w:val="none" w:sz="0" w:space="0" w:color="auto"/>
      </w:divBdr>
    </w:div>
    <w:div w:id="270208317">
      <w:bodyDiv w:val="1"/>
      <w:marLeft w:val="0"/>
      <w:marRight w:val="0"/>
      <w:marTop w:val="0"/>
      <w:marBottom w:val="0"/>
      <w:divBdr>
        <w:top w:val="none" w:sz="0" w:space="0" w:color="auto"/>
        <w:left w:val="none" w:sz="0" w:space="0" w:color="auto"/>
        <w:bottom w:val="none" w:sz="0" w:space="0" w:color="auto"/>
        <w:right w:val="none" w:sz="0" w:space="0" w:color="auto"/>
      </w:divBdr>
    </w:div>
    <w:div w:id="287316517">
      <w:bodyDiv w:val="1"/>
      <w:marLeft w:val="0"/>
      <w:marRight w:val="0"/>
      <w:marTop w:val="0"/>
      <w:marBottom w:val="0"/>
      <w:divBdr>
        <w:top w:val="none" w:sz="0" w:space="0" w:color="auto"/>
        <w:left w:val="none" w:sz="0" w:space="0" w:color="auto"/>
        <w:bottom w:val="none" w:sz="0" w:space="0" w:color="auto"/>
        <w:right w:val="none" w:sz="0" w:space="0" w:color="auto"/>
      </w:divBdr>
    </w:div>
    <w:div w:id="335957192">
      <w:bodyDiv w:val="1"/>
      <w:marLeft w:val="0"/>
      <w:marRight w:val="0"/>
      <w:marTop w:val="0"/>
      <w:marBottom w:val="0"/>
      <w:divBdr>
        <w:top w:val="none" w:sz="0" w:space="0" w:color="auto"/>
        <w:left w:val="none" w:sz="0" w:space="0" w:color="auto"/>
        <w:bottom w:val="none" w:sz="0" w:space="0" w:color="auto"/>
        <w:right w:val="none" w:sz="0" w:space="0" w:color="auto"/>
      </w:divBdr>
    </w:div>
    <w:div w:id="352465685">
      <w:bodyDiv w:val="1"/>
      <w:marLeft w:val="0"/>
      <w:marRight w:val="0"/>
      <w:marTop w:val="0"/>
      <w:marBottom w:val="0"/>
      <w:divBdr>
        <w:top w:val="none" w:sz="0" w:space="0" w:color="auto"/>
        <w:left w:val="none" w:sz="0" w:space="0" w:color="auto"/>
        <w:bottom w:val="none" w:sz="0" w:space="0" w:color="auto"/>
        <w:right w:val="none" w:sz="0" w:space="0" w:color="auto"/>
      </w:divBdr>
    </w:div>
    <w:div w:id="399986809">
      <w:bodyDiv w:val="1"/>
      <w:marLeft w:val="0"/>
      <w:marRight w:val="0"/>
      <w:marTop w:val="0"/>
      <w:marBottom w:val="0"/>
      <w:divBdr>
        <w:top w:val="none" w:sz="0" w:space="0" w:color="auto"/>
        <w:left w:val="none" w:sz="0" w:space="0" w:color="auto"/>
        <w:bottom w:val="none" w:sz="0" w:space="0" w:color="auto"/>
        <w:right w:val="none" w:sz="0" w:space="0" w:color="auto"/>
      </w:divBdr>
    </w:div>
    <w:div w:id="463889325">
      <w:bodyDiv w:val="1"/>
      <w:marLeft w:val="0"/>
      <w:marRight w:val="0"/>
      <w:marTop w:val="0"/>
      <w:marBottom w:val="0"/>
      <w:divBdr>
        <w:top w:val="none" w:sz="0" w:space="0" w:color="auto"/>
        <w:left w:val="none" w:sz="0" w:space="0" w:color="auto"/>
        <w:bottom w:val="none" w:sz="0" w:space="0" w:color="auto"/>
        <w:right w:val="none" w:sz="0" w:space="0" w:color="auto"/>
      </w:divBdr>
    </w:div>
    <w:div w:id="539129022">
      <w:bodyDiv w:val="1"/>
      <w:marLeft w:val="0"/>
      <w:marRight w:val="0"/>
      <w:marTop w:val="0"/>
      <w:marBottom w:val="0"/>
      <w:divBdr>
        <w:top w:val="none" w:sz="0" w:space="0" w:color="auto"/>
        <w:left w:val="none" w:sz="0" w:space="0" w:color="auto"/>
        <w:bottom w:val="none" w:sz="0" w:space="0" w:color="auto"/>
        <w:right w:val="none" w:sz="0" w:space="0" w:color="auto"/>
      </w:divBdr>
    </w:div>
    <w:div w:id="632057067">
      <w:bodyDiv w:val="1"/>
      <w:marLeft w:val="0"/>
      <w:marRight w:val="0"/>
      <w:marTop w:val="0"/>
      <w:marBottom w:val="0"/>
      <w:divBdr>
        <w:top w:val="none" w:sz="0" w:space="0" w:color="auto"/>
        <w:left w:val="none" w:sz="0" w:space="0" w:color="auto"/>
        <w:bottom w:val="none" w:sz="0" w:space="0" w:color="auto"/>
        <w:right w:val="none" w:sz="0" w:space="0" w:color="auto"/>
      </w:divBdr>
    </w:div>
    <w:div w:id="635112012">
      <w:bodyDiv w:val="1"/>
      <w:marLeft w:val="0"/>
      <w:marRight w:val="0"/>
      <w:marTop w:val="0"/>
      <w:marBottom w:val="0"/>
      <w:divBdr>
        <w:top w:val="none" w:sz="0" w:space="0" w:color="auto"/>
        <w:left w:val="none" w:sz="0" w:space="0" w:color="auto"/>
        <w:bottom w:val="none" w:sz="0" w:space="0" w:color="auto"/>
        <w:right w:val="none" w:sz="0" w:space="0" w:color="auto"/>
      </w:divBdr>
    </w:div>
    <w:div w:id="713844226">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8">
          <w:marLeft w:val="0"/>
          <w:marRight w:val="0"/>
          <w:marTop w:val="0"/>
          <w:marBottom w:val="0"/>
          <w:divBdr>
            <w:top w:val="single" w:sz="6" w:space="0" w:color="E0E0E0"/>
            <w:left w:val="single" w:sz="6" w:space="0" w:color="E0E0E0"/>
            <w:bottom w:val="single" w:sz="6" w:space="0" w:color="E0E0E0"/>
            <w:right w:val="single" w:sz="6" w:space="0" w:color="E0E0E0"/>
          </w:divBdr>
          <w:divsChild>
            <w:div w:id="856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353">
      <w:bodyDiv w:val="1"/>
      <w:marLeft w:val="0"/>
      <w:marRight w:val="0"/>
      <w:marTop w:val="0"/>
      <w:marBottom w:val="0"/>
      <w:divBdr>
        <w:top w:val="none" w:sz="0" w:space="0" w:color="auto"/>
        <w:left w:val="none" w:sz="0" w:space="0" w:color="auto"/>
        <w:bottom w:val="none" w:sz="0" w:space="0" w:color="auto"/>
        <w:right w:val="none" w:sz="0" w:space="0" w:color="auto"/>
      </w:divBdr>
    </w:div>
    <w:div w:id="846670455">
      <w:bodyDiv w:val="1"/>
      <w:marLeft w:val="0"/>
      <w:marRight w:val="0"/>
      <w:marTop w:val="0"/>
      <w:marBottom w:val="0"/>
      <w:divBdr>
        <w:top w:val="none" w:sz="0" w:space="0" w:color="auto"/>
        <w:left w:val="none" w:sz="0" w:space="0" w:color="auto"/>
        <w:bottom w:val="none" w:sz="0" w:space="0" w:color="auto"/>
        <w:right w:val="none" w:sz="0" w:space="0" w:color="auto"/>
      </w:divBdr>
    </w:div>
    <w:div w:id="886532936">
      <w:bodyDiv w:val="1"/>
      <w:marLeft w:val="0"/>
      <w:marRight w:val="0"/>
      <w:marTop w:val="0"/>
      <w:marBottom w:val="0"/>
      <w:divBdr>
        <w:top w:val="none" w:sz="0" w:space="0" w:color="auto"/>
        <w:left w:val="none" w:sz="0" w:space="0" w:color="auto"/>
        <w:bottom w:val="none" w:sz="0" w:space="0" w:color="auto"/>
        <w:right w:val="none" w:sz="0" w:space="0" w:color="auto"/>
      </w:divBdr>
    </w:div>
    <w:div w:id="898979878">
      <w:bodyDiv w:val="1"/>
      <w:marLeft w:val="0"/>
      <w:marRight w:val="0"/>
      <w:marTop w:val="0"/>
      <w:marBottom w:val="0"/>
      <w:divBdr>
        <w:top w:val="none" w:sz="0" w:space="0" w:color="auto"/>
        <w:left w:val="none" w:sz="0" w:space="0" w:color="auto"/>
        <w:bottom w:val="none" w:sz="0" w:space="0" w:color="auto"/>
        <w:right w:val="none" w:sz="0" w:space="0" w:color="auto"/>
      </w:divBdr>
    </w:div>
    <w:div w:id="987199323">
      <w:bodyDiv w:val="1"/>
      <w:marLeft w:val="0"/>
      <w:marRight w:val="0"/>
      <w:marTop w:val="0"/>
      <w:marBottom w:val="0"/>
      <w:divBdr>
        <w:top w:val="none" w:sz="0" w:space="0" w:color="auto"/>
        <w:left w:val="none" w:sz="0" w:space="0" w:color="auto"/>
        <w:bottom w:val="none" w:sz="0" w:space="0" w:color="auto"/>
        <w:right w:val="none" w:sz="0" w:space="0" w:color="auto"/>
      </w:divBdr>
    </w:div>
    <w:div w:id="999885724">
      <w:bodyDiv w:val="1"/>
      <w:marLeft w:val="0"/>
      <w:marRight w:val="0"/>
      <w:marTop w:val="0"/>
      <w:marBottom w:val="0"/>
      <w:divBdr>
        <w:top w:val="none" w:sz="0" w:space="0" w:color="auto"/>
        <w:left w:val="none" w:sz="0" w:space="0" w:color="auto"/>
        <w:bottom w:val="none" w:sz="0" w:space="0" w:color="auto"/>
        <w:right w:val="none" w:sz="0" w:space="0" w:color="auto"/>
      </w:divBdr>
    </w:div>
    <w:div w:id="1045133093">
      <w:bodyDiv w:val="1"/>
      <w:marLeft w:val="0"/>
      <w:marRight w:val="0"/>
      <w:marTop w:val="0"/>
      <w:marBottom w:val="0"/>
      <w:divBdr>
        <w:top w:val="none" w:sz="0" w:space="0" w:color="auto"/>
        <w:left w:val="none" w:sz="0" w:space="0" w:color="auto"/>
        <w:bottom w:val="none" w:sz="0" w:space="0" w:color="auto"/>
        <w:right w:val="none" w:sz="0" w:space="0" w:color="auto"/>
      </w:divBdr>
      <w:divsChild>
        <w:div w:id="585841863">
          <w:marLeft w:val="0"/>
          <w:marRight w:val="0"/>
          <w:marTop w:val="0"/>
          <w:marBottom w:val="0"/>
          <w:divBdr>
            <w:top w:val="none" w:sz="0" w:space="0" w:color="auto"/>
            <w:left w:val="none" w:sz="0" w:space="0" w:color="auto"/>
            <w:bottom w:val="none" w:sz="0" w:space="0" w:color="auto"/>
            <w:right w:val="none" w:sz="0" w:space="0" w:color="auto"/>
          </w:divBdr>
          <w:divsChild>
            <w:div w:id="1766269852">
              <w:marLeft w:val="0"/>
              <w:marRight w:val="0"/>
              <w:marTop w:val="0"/>
              <w:marBottom w:val="0"/>
              <w:divBdr>
                <w:top w:val="none" w:sz="0" w:space="0" w:color="auto"/>
                <w:left w:val="none" w:sz="0" w:space="0" w:color="auto"/>
                <w:bottom w:val="none" w:sz="0" w:space="0" w:color="auto"/>
                <w:right w:val="none" w:sz="0" w:space="0" w:color="auto"/>
              </w:divBdr>
              <w:divsChild>
                <w:div w:id="645935780">
                  <w:marLeft w:val="0"/>
                  <w:marRight w:val="0"/>
                  <w:marTop w:val="0"/>
                  <w:marBottom w:val="0"/>
                  <w:divBdr>
                    <w:top w:val="none" w:sz="0" w:space="0" w:color="auto"/>
                    <w:left w:val="none" w:sz="0" w:space="0" w:color="auto"/>
                    <w:bottom w:val="none" w:sz="0" w:space="0" w:color="auto"/>
                    <w:right w:val="none" w:sz="0" w:space="0" w:color="auto"/>
                  </w:divBdr>
                  <w:divsChild>
                    <w:div w:id="1931505311">
                      <w:marLeft w:val="0"/>
                      <w:marRight w:val="0"/>
                      <w:marTop w:val="0"/>
                      <w:marBottom w:val="0"/>
                      <w:divBdr>
                        <w:top w:val="none" w:sz="0" w:space="0" w:color="auto"/>
                        <w:left w:val="none" w:sz="0" w:space="0" w:color="auto"/>
                        <w:bottom w:val="none" w:sz="0" w:space="0" w:color="auto"/>
                        <w:right w:val="none" w:sz="0" w:space="0" w:color="auto"/>
                      </w:divBdr>
                      <w:divsChild>
                        <w:div w:id="839003109">
                          <w:marLeft w:val="0"/>
                          <w:marRight w:val="0"/>
                          <w:marTop w:val="0"/>
                          <w:marBottom w:val="0"/>
                          <w:divBdr>
                            <w:top w:val="single" w:sz="18" w:space="0" w:color="0AC6E9"/>
                            <w:left w:val="single" w:sz="18" w:space="0" w:color="0AC6E9"/>
                            <w:bottom w:val="single" w:sz="18" w:space="0" w:color="0AC6E9"/>
                            <w:right w:val="single" w:sz="18" w:space="0" w:color="0AC6E9"/>
                          </w:divBdr>
                          <w:divsChild>
                            <w:div w:id="335305029">
                              <w:marLeft w:val="0"/>
                              <w:marRight w:val="0"/>
                              <w:marTop w:val="0"/>
                              <w:marBottom w:val="0"/>
                              <w:divBdr>
                                <w:top w:val="none" w:sz="0" w:space="0" w:color="auto"/>
                                <w:left w:val="none" w:sz="0" w:space="0" w:color="auto"/>
                                <w:bottom w:val="none" w:sz="0" w:space="0" w:color="auto"/>
                                <w:right w:val="none" w:sz="0" w:space="0" w:color="auto"/>
                              </w:divBdr>
                            </w:div>
                            <w:div w:id="15380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3038">
                      <w:marLeft w:val="0"/>
                      <w:marRight w:val="0"/>
                      <w:marTop w:val="1200"/>
                      <w:marBottom w:val="0"/>
                      <w:divBdr>
                        <w:top w:val="none" w:sz="0" w:space="0" w:color="auto"/>
                        <w:left w:val="none" w:sz="0" w:space="0" w:color="auto"/>
                        <w:bottom w:val="none" w:sz="0" w:space="0" w:color="auto"/>
                        <w:right w:val="none" w:sz="0" w:space="0" w:color="auto"/>
                      </w:divBdr>
                      <w:divsChild>
                        <w:div w:id="88279746">
                          <w:marLeft w:val="0"/>
                          <w:marRight w:val="0"/>
                          <w:marTop w:val="0"/>
                          <w:marBottom w:val="0"/>
                          <w:divBdr>
                            <w:top w:val="single" w:sz="18" w:space="0" w:color="0AC6E9"/>
                            <w:left w:val="single" w:sz="18" w:space="0" w:color="0AC6E9"/>
                            <w:bottom w:val="single" w:sz="18" w:space="0" w:color="0AC6E9"/>
                            <w:right w:val="single" w:sz="18" w:space="0" w:color="0AC6E9"/>
                          </w:divBdr>
                          <w:divsChild>
                            <w:div w:id="2084453087">
                              <w:marLeft w:val="0"/>
                              <w:marRight w:val="0"/>
                              <w:marTop w:val="0"/>
                              <w:marBottom w:val="0"/>
                              <w:divBdr>
                                <w:top w:val="none" w:sz="0" w:space="0" w:color="auto"/>
                                <w:left w:val="none" w:sz="0" w:space="0" w:color="auto"/>
                                <w:bottom w:val="none" w:sz="0" w:space="0" w:color="auto"/>
                                <w:right w:val="none" w:sz="0" w:space="0" w:color="auto"/>
                              </w:divBdr>
                            </w:div>
                            <w:div w:id="4330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427">
                  <w:marLeft w:val="0"/>
                  <w:marRight w:val="0"/>
                  <w:marTop w:val="0"/>
                  <w:marBottom w:val="0"/>
                  <w:divBdr>
                    <w:top w:val="none" w:sz="0" w:space="0" w:color="auto"/>
                    <w:left w:val="none" w:sz="0" w:space="0" w:color="auto"/>
                    <w:bottom w:val="none" w:sz="0" w:space="0" w:color="auto"/>
                    <w:right w:val="none" w:sz="0" w:space="0" w:color="auto"/>
                  </w:divBdr>
                  <w:divsChild>
                    <w:div w:id="2130782001">
                      <w:marLeft w:val="0"/>
                      <w:marRight w:val="0"/>
                      <w:marTop w:val="0"/>
                      <w:marBottom w:val="0"/>
                      <w:divBdr>
                        <w:top w:val="none" w:sz="0" w:space="0" w:color="auto"/>
                        <w:left w:val="none" w:sz="0" w:space="0" w:color="auto"/>
                        <w:bottom w:val="none" w:sz="0" w:space="0" w:color="auto"/>
                        <w:right w:val="none" w:sz="0" w:space="0" w:color="auto"/>
                      </w:divBdr>
                      <w:divsChild>
                        <w:div w:id="163252304">
                          <w:marLeft w:val="0"/>
                          <w:marRight w:val="0"/>
                          <w:marTop w:val="0"/>
                          <w:marBottom w:val="0"/>
                          <w:divBdr>
                            <w:top w:val="single" w:sz="18" w:space="0" w:color="0AC6E9"/>
                            <w:left w:val="single" w:sz="18" w:space="0" w:color="0AC6E9"/>
                            <w:bottom w:val="single" w:sz="18" w:space="0" w:color="0AC6E9"/>
                            <w:right w:val="single" w:sz="18" w:space="0" w:color="0AC6E9"/>
                          </w:divBdr>
                          <w:divsChild>
                            <w:div w:id="1133907799">
                              <w:marLeft w:val="0"/>
                              <w:marRight w:val="0"/>
                              <w:marTop w:val="0"/>
                              <w:marBottom w:val="0"/>
                              <w:divBdr>
                                <w:top w:val="none" w:sz="0" w:space="0" w:color="auto"/>
                                <w:left w:val="none" w:sz="0" w:space="0" w:color="auto"/>
                                <w:bottom w:val="none" w:sz="0" w:space="0" w:color="auto"/>
                                <w:right w:val="none" w:sz="0" w:space="0" w:color="auto"/>
                              </w:divBdr>
                            </w:div>
                            <w:div w:id="20514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4092">
                      <w:marLeft w:val="0"/>
                      <w:marRight w:val="0"/>
                      <w:marTop w:val="1200"/>
                      <w:marBottom w:val="0"/>
                      <w:divBdr>
                        <w:top w:val="none" w:sz="0" w:space="0" w:color="auto"/>
                        <w:left w:val="none" w:sz="0" w:space="0" w:color="auto"/>
                        <w:bottom w:val="none" w:sz="0" w:space="0" w:color="auto"/>
                        <w:right w:val="none" w:sz="0" w:space="0" w:color="auto"/>
                      </w:divBdr>
                      <w:divsChild>
                        <w:div w:id="1256012548">
                          <w:marLeft w:val="0"/>
                          <w:marRight w:val="0"/>
                          <w:marTop w:val="0"/>
                          <w:marBottom w:val="0"/>
                          <w:divBdr>
                            <w:top w:val="single" w:sz="18" w:space="0" w:color="0AC6E9"/>
                            <w:left w:val="single" w:sz="18" w:space="0" w:color="0AC6E9"/>
                            <w:bottom w:val="single" w:sz="18" w:space="0" w:color="0AC6E9"/>
                            <w:right w:val="single" w:sz="18" w:space="0" w:color="0AC6E9"/>
                          </w:divBdr>
                          <w:divsChild>
                            <w:div w:id="527330873">
                              <w:marLeft w:val="0"/>
                              <w:marRight w:val="0"/>
                              <w:marTop w:val="0"/>
                              <w:marBottom w:val="0"/>
                              <w:divBdr>
                                <w:top w:val="none" w:sz="0" w:space="0" w:color="auto"/>
                                <w:left w:val="none" w:sz="0" w:space="0" w:color="auto"/>
                                <w:bottom w:val="none" w:sz="0" w:space="0" w:color="auto"/>
                                <w:right w:val="none" w:sz="0" w:space="0" w:color="auto"/>
                              </w:divBdr>
                            </w:div>
                            <w:div w:id="7239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72147">
      <w:bodyDiv w:val="1"/>
      <w:marLeft w:val="0"/>
      <w:marRight w:val="0"/>
      <w:marTop w:val="0"/>
      <w:marBottom w:val="0"/>
      <w:divBdr>
        <w:top w:val="none" w:sz="0" w:space="0" w:color="auto"/>
        <w:left w:val="none" w:sz="0" w:space="0" w:color="auto"/>
        <w:bottom w:val="none" w:sz="0" w:space="0" w:color="auto"/>
        <w:right w:val="none" w:sz="0" w:space="0" w:color="auto"/>
      </w:divBdr>
    </w:div>
    <w:div w:id="1382316881">
      <w:bodyDiv w:val="1"/>
      <w:marLeft w:val="0"/>
      <w:marRight w:val="0"/>
      <w:marTop w:val="0"/>
      <w:marBottom w:val="0"/>
      <w:divBdr>
        <w:top w:val="none" w:sz="0" w:space="0" w:color="auto"/>
        <w:left w:val="none" w:sz="0" w:space="0" w:color="auto"/>
        <w:bottom w:val="none" w:sz="0" w:space="0" w:color="auto"/>
        <w:right w:val="none" w:sz="0" w:space="0" w:color="auto"/>
      </w:divBdr>
    </w:div>
    <w:div w:id="1383671022">
      <w:bodyDiv w:val="1"/>
      <w:marLeft w:val="0"/>
      <w:marRight w:val="0"/>
      <w:marTop w:val="0"/>
      <w:marBottom w:val="0"/>
      <w:divBdr>
        <w:top w:val="none" w:sz="0" w:space="0" w:color="auto"/>
        <w:left w:val="none" w:sz="0" w:space="0" w:color="auto"/>
        <w:bottom w:val="none" w:sz="0" w:space="0" w:color="auto"/>
        <w:right w:val="none" w:sz="0" w:space="0" w:color="auto"/>
      </w:divBdr>
    </w:div>
    <w:div w:id="1444307207">
      <w:bodyDiv w:val="1"/>
      <w:marLeft w:val="0"/>
      <w:marRight w:val="0"/>
      <w:marTop w:val="0"/>
      <w:marBottom w:val="0"/>
      <w:divBdr>
        <w:top w:val="none" w:sz="0" w:space="0" w:color="auto"/>
        <w:left w:val="none" w:sz="0" w:space="0" w:color="auto"/>
        <w:bottom w:val="none" w:sz="0" w:space="0" w:color="auto"/>
        <w:right w:val="none" w:sz="0" w:space="0" w:color="auto"/>
      </w:divBdr>
    </w:div>
    <w:div w:id="1456941943">
      <w:bodyDiv w:val="1"/>
      <w:marLeft w:val="0"/>
      <w:marRight w:val="0"/>
      <w:marTop w:val="0"/>
      <w:marBottom w:val="0"/>
      <w:divBdr>
        <w:top w:val="none" w:sz="0" w:space="0" w:color="auto"/>
        <w:left w:val="none" w:sz="0" w:space="0" w:color="auto"/>
        <w:bottom w:val="none" w:sz="0" w:space="0" w:color="auto"/>
        <w:right w:val="none" w:sz="0" w:space="0" w:color="auto"/>
      </w:divBdr>
    </w:div>
    <w:div w:id="1523932561">
      <w:bodyDiv w:val="1"/>
      <w:marLeft w:val="0"/>
      <w:marRight w:val="0"/>
      <w:marTop w:val="0"/>
      <w:marBottom w:val="0"/>
      <w:divBdr>
        <w:top w:val="none" w:sz="0" w:space="0" w:color="auto"/>
        <w:left w:val="none" w:sz="0" w:space="0" w:color="auto"/>
        <w:bottom w:val="none" w:sz="0" w:space="0" w:color="auto"/>
        <w:right w:val="none" w:sz="0" w:space="0" w:color="auto"/>
      </w:divBdr>
    </w:div>
    <w:div w:id="1573420301">
      <w:bodyDiv w:val="1"/>
      <w:marLeft w:val="0"/>
      <w:marRight w:val="0"/>
      <w:marTop w:val="0"/>
      <w:marBottom w:val="0"/>
      <w:divBdr>
        <w:top w:val="none" w:sz="0" w:space="0" w:color="auto"/>
        <w:left w:val="none" w:sz="0" w:space="0" w:color="auto"/>
        <w:bottom w:val="none" w:sz="0" w:space="0" w:color="auto"/>
        <w:right w:val="none" w:sz="0" w:space="0" w:color="auto"/>
      </w:divBdr>
    </w:div>
    <w:div w:id="1584604672">
      <w:bodyDiv w:val="1"/>
      <w:marLeft w:val="0"/>
      <w:marRight w:val="0"/>
      <w:marTop w:val="0"/>
      <w:marBottom w:val="0"/>
      <w:divBdr>
        <w:top w:val="none" w:sz="0" w:space="0" w:color="auto"/>
        <w:left w:val="none" w:sz="0" w:space="0" w:color="auto"/>
        <w:bottom w:val="none" w:sz="0" w:space="0" w:color="auto"/>
        <w:right w:val="none" w:sz="0" w:space="0" w:color="auto"/>
      </w:divBdr>
    </w:div>
    <w:div w:id="1603685268">
      <w:bodyDiv w:val="1"/>
      <w:marLeft w:val="0"/>
      <w:marRight w:val="0"/>
      <w:marTop w:val="0"/>
      <w:marBottom w:val="0"/>
      <w:divBdr>
        <w:top w:val="none" w:sz="0" w:space="0" w:color="auto"/>
        <w:left w:val="none" w:sz="0" w:space="0" w:color="auto"/>
        <w:bottom w:val="none" w:sz="0" w:space="0" w:color="auto"/>
        <w:right w:val="none" w:sz="0" w:space="0" w:color="auto"/>
      </w:divBdr>
    </w:div>
    <w:div w:id="1694452790">
      <w:bodyDiv w:val="1"/>
      <w:marLeft w:val="0"/>
      <w:marRight w:val="0"/>
      <w:marTop w:val="0"/>
      <w:marBottom w:val="0"/>
      <w:divBdr>
        <w:top w:val="none" w:sz="0" w:space="0" w:color="auto"/>
        <w:left w:val="none" w:sz="0" w:space="0" w:color="auto"/>
        <w:bottom w:val="none" w:sz="0" w:space="0" w:color="auto"/>
        <w:right w:val="none" w:sz="0" w:space="0" w:color="auto"/>
      </w:divBdr>
    </w:div>
    <w:div w:id="1817455802">
      <w:bodyDiv w:val="1"/>
      <w:marLeft w:val="0"/>
      <w:marRight w:val="0"/>
      <w:marTop w:val="0"/>
      <w:marBottom w:val="0"/>
      <w:divBdr>
        <w:top w:val="none" w:sz="0" w:space="0" w:color="auto"/>
        <w:left w:val="none" w:sz="0" w:space="0" w:color="auto"/>
        <w:bottom w:val="none" w:sz="0" w:space="0" w:color="auto"/>
        <w:right w:val="none" w:sz="0" w:space="0" w:color="auto"/>
      </w:divBdr>
    </w:div>
    <w:div w:id="2080904513">
      <w:bodyDiv w:val="1"/>
      <w:marLeft w:val="0"/>
      <w:marRight w:val="0"/>
      <w:marTop w:val="0"/>
      <w:marBottom w:val="0"/>
      <w:divBdr>
        <w:top w:val="none" w:sz="0" w:space="0" w:color="auto"/>
        <w:left w:val="none" w:sz="0" w:space="0" w:color="auto"/>
        <w:bottom w:val="none" w:sz="0" w:space="0" w:color="auto"/>
        <w:right w:val="none" w:sz="0" w:space="0" w:color="auto"/>
      </w:divBdr>
    </w:div>
    <w:div w:id="21278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wfYXCKrV30uMBMPfvCcLW?domain=mentalhealthfirstaid.org/" TargetMode="External"/><Relationship Id="rId3" Type="http://schemas.openxmlformats.org/officeDocument/2006/relationships/settings" Target="settings.xml"/><Relationship Id="rId7" Type="http://schemas.openxmlformats.org/officeDocument/2006/relationships/hyperlink" Target="https://protect-us.mimecast.com/s/3m7zCJ693JIA1AlSVl0F7?domain=news.vaga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yboces.org" TargetMode="External"/><Relationship Id="rId4" Type="http://schemas.openxmlformats.org/officeDocument/2006/relationships/webSettings" Target="webSettings.xml"/><Relationship Id="rId9" Type="http://schemas.openxmlformats.org/officeDocument/2006/relationships/hyperlink" Target="https://protect-us.mimecast.com/s/0stwCM8V3MskRkDiW8_bb?domai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Cayuga-Onondaga BOCES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Becker</dc:creator>
  <cp:keywords/>
  <dc:description/>
  <cp:lastModifiedBy>Anna Becker</cp:lastModifiedBy>
  <cp:revision>10</cp:revision>
  <cp:lastPrinted>2022-05-10T16:04:00Z</cp:lastPrinted>
  <dcterms:created xsi:type="dcterms:W3CDTF">2022-11-30T15:39:00Z</dcterms:created>
  <dcterms:modified xsi:type="dcterms:W3CDTF">2022-11-30T16:01:00Z</dcterms:modified>
</cp:coreProperties>
</file>